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2A4" w:rsidRPr="00D15753" w:rsidRDefault="006962A4" w:rsidP="006962A4">
      <w:pPr>
        <w:spacing w:before="240" w:after="0"/>
        <w:jc w:val="both"/>
        <w:rPr>
          <w:color w:val="1F497D"/>
          <w:sz w:val="44"/>
          <w:szCs w:val="44"/>
        </w:rPr>
      </w:pPr>
      <w:r>
        <w:rPr>
          <w:rFonts w:ascii="Times New Roman" w:hAnsi="Times New Roman"/>
          <w:b/>
          <w:noProof/>
          <w:color w:val="1F497D"/>
          <w:sz w:val="44"/>
          <w:szCs w:val="44"/>
        </w:rPr>
        <w:drawing>
          <wp:inline distT="0" distB="0" distL="0" distR="0" wp14:anchorId="0707AA23" wp14:editId="4C16C799">
            <wp:extent cx="333375" cy="333375"/>
            <wp:effectExtent l="0" t="0" r="9525" b="9525"/>
            <wp:docPr id="1" name="Picture 0" descr="add_25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dd_256.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33375" cy="333375"/>
                    </a:xfrm>
                    <a:prstGeom prst="rect">
                      <a:avLst/>
                    </a:prstGeom>
                    <a:noFill/>
                    <a:ln>
                      <a:noFill/>
                    </a:ln>
                  </pic:spPr>
                </pic:pic>
              </a:graphicData>
            </a:graphic>
          </wp:inline>
        </w:drawing>
      </w:r>
      <w:r w:rsidRPr="00D15753">
        <w:rPr>
          <w:rFonts w:ascii="Times New Roman" w:hAnsi="Times New Roman"/>
          <w:b/>
          <w:color w:val="1F497D"/>
          <w:sz w:val="44"/>
          <w:szCs w:val="44"/>
        </w:rPr>
        <w:t>IJESRT</w:t>
      </w:r>
    </w:p>
    <w:p w:rsidR="006962A4" w:rsidRPr="0093769F" w:rsidRDefault="006962A4" w:rsidP="006962A4">
      <w:pPr>
        <w:spacing w:after="0"/>
        <w:jc w:val="center"/>
        <w:rPr>
          <w:rFonts w:ascii="Arial" w:hAnsi="Arial" w:cs="Arial"/>
          <w:b/>
          <w:caps/>
          <w:color w:val="000000"/>
          <w:sz w:val="24"/>
          <w:szCs w:val="24"/>
        </w:rPr>
      </w:pPr>
      <w:r w:rsidRPr="00BC77B3">
        <w:rPr>
          <w:rFonts w:ascii="Arial" w:hAnsi="Arial" w:cs="Arial"/>
          <w:b/>
          <w:caps/>
          <w:color w:val="000000"/>
          <w:sz w:val="24"/>
          <w:szCs w:val="24"/>
        </w:rPr>
        <w:t>International Journal of Engineering Sciences &amp; Research Technology</w:t>
      </w:r>
    </w:p>
    <w:p w:rsidR="006962A4" w:rsidRPr="00EE607D" w:rsidRDefault="00227ABA" w:rsidP="000539C6">
      <w:pPr>
        <w:spacing w:after="0" w:line="240" w:lineRule="auto"/>
        <w:jc w:val="center"/>
        <w:rPr>
          <w:rFonts w:ascii="Times New Roman" w:hAnsi="Times New Roman"/>
          <w:b/>
          <w:color w:val="44546A" w:themeColor="text2"/>
          <w:sz w:val="24"/>
          <w:szCs w:val="24"/>
        </w:rPr>
      </w:pPr>
      <w:r w:rsidRPr="00227ABA">
        <w:rPr>
          <w:rFonts w:ascii="Times New Roman" w:hAnsi="Times New Roman"/>
          <w:b/>
          <w:color w:val="44546A" w:themeColor="text2"/>
          <w:sz w:val="24"/>
          <w:szCs w:val="24"/>
        </w:rPr>
        <w:t>OPEN ACCESS JOURNALS IN MEDICAL SCIENCE: THE DEVELOPMENTS SO FAR</w:t>
      </w:r>
    </w:p>
    <w:p w:rsidR="006962A4" w:rsidRDefault="00227ABA" w:rsidP="006962A4">
      <w:pPr>
        <w:spacing w:after="0" w:line="240" w:lineRule="auto"/>
        <w:jc w:val="center"/>
        <w:rPr>
          <w:rFonts w:ascii="Times New Roman" w:hAnsi="Times New Roman"/>
          <w:b/>
          <w:color w:val="000000"/>
        </w:rPr>
      </w:pPr>
      <w:r w:rsidRPr="00227ABA">
        <w:rPr>
          <w:rFonts w:ascii="Times New Roman" w:hAnsi="Times New Roman"/>
          <w:b/>
          <w:color w:val="000000"/>
        </w:rPr>
        <w:t>Irfan-ul-Haq Akhoon*</w:t>
      </w:r>
    </w:p>
    <w:p w:rsidR="00262FBD" w:rsidRPr="009819FC" w:rsidRDefault="006962A4" w:rsidP="00227ABA">
      <w:pPr>
        <w:spacing w:after="0" w:line="240" w:lineRule="auto"/>
        <w:jc w:val="center"/>
        <w:rPr>
          <w:rFonts w:ascii="Times New Roman" w:hAnsi="Times New Roman"/>
          <w:color w:val="000000"/>
        </w:rPr>
      </w:pPr>
      <w:r>
        <w:rPr>
          <w:rFonts w:ascii="Times New Roman" w:hAnsi="Times New Roman"/>
          <w:color w:val="000000"/>
          <w:vertAlign w:val="superscript"/>
        </w:rPr>
        <w:t xml:space="preserve">* </w:t>
      </w:r>
      <w:r w:rsidR="00227ABA" w:rsidRPr="00227ABA">
        <w:rPr>
          <w:rFonts w:ascii="Times New Roman" w:hAnsi="Times New Roman"/>
          <w:color w:val="000000"/>
        </w:rPr>
        <w:t>Ph.D. Scholar, Deptt. of L.I.Sc., University of Kashmir</w:t>
      </w:r>
    </w:p>
    <w:p w:rsidR="004B5AA6" w:rsidRDefault="004B5AA6" w:rsidP="004B5AA6">
      <w:pPr>
        <w:spacing w:after="0" w:line="240" w:lineRule="auto"/>
        <w:jc w:val="center"/>
        <w:rPr>
          <w:rFonts w:ascii="Times New Roman" w:hAnsi="Times New Roman"/>
          <w:color w:val="000000"/>
        </w:rPr>
      </w:pPr>
    </w:p>
    <w:p w:rsidR="006962A4" w:rsidRDefault="006962A4" w:rsidP="00A95514">
      <w:pPr>
        <w:pBdr>
          <w:bottom w:val="single" w:sz="4" w:space="1" w:color="000000" w:themeColor="text1"/>
        </w:pBdr>
        <w:spacing w:after="0" w:line="240" w:lineRule="auto"/>
        <w:rPr>
          <w:rFonts w:ascii="Times New Roman" w:hAnsi="Times New Roman"/>
          <w:color w:val="000000"/>
        </w:rPr>
      </w:pPr>
      <w:r w:rsidRPr="004A2609">
        <w:rPr>
          <w:rFonts w:ascii="Times New Roman" w:hAnsi="Times New Roman"/>
          <w:b/>
          <w:color w:val="000000"/>
        </w:rPr>
        <w:t>DOI</w:t>
      </w:r>
      <w:r>
        <w:rPr>
          <w:rFonts w:ascii="Times New Roman" w:hAnsi="Times New Roman"/>
          <w:color w:val="000000"/>
        </w:rPr>
        <w:t xml:space="preserve">: </w:t>
      </w:r>
      <w:r w:rsidR="006D5244" w:rsidRPr="006D5244">
        <w:rPr>
          <w:rFonts w:ascii="Times New Roman" w:hAnsi="Times New Roman"/>
          <w:color w:val="000000"/>
        </w:rPr>
        <w:t>10.5281/zenodo.290139</w:t>
      </w:r>
    </w:p>
    <w:p w:rsidR="003F6F2B" w:rsidRDefault="003F6F2B" w:rsidP="006962A4">
      <w:pPr>
        <w:spacing w:after="0" w:line="240" w:lineRule="auto"/>
        <w:jc w:val="center"/>
        <w:rPr>
          <w:rFonts w:ascii="Times New Roman" w:hAnsi="Times New Roman"/>
          <w:b/>
          <w:color w:val="1F497D"/>
        </w:rPr>
      </w:pPr>
    </w:p>
    <w:p w:rsidR="005C1330" w:rsidRDefault="006962A4" w:rsidP="00464C20">
      <w:pPr>
        <w:spacing w:after="0" w:line="240" w:lineRule="auto"/>
        <w:jc w:val="center"/>
        <w:rPr>
          <w:rFonts w:ascii="Times New Roman" w:hAnsi="Times New Roman"/>
          <w:b/>
          <w:color w:val="1F497D"/>
        </w:rPr>
      </w:pPr>
      <w:r w:rsidRPr="003A2EA8">
        <w:rPr>
          <w:rFonts w:ascii="Times New Roman" w:hAnsi="Times New Roman"/>
          <w:b/>
          <w:color w:val="1F497D"/>
        </w:rPr>
        <w:t>ABSTRACT</w:t>
      </w:r>
    </w:p>
    <w:p w:rsidR="00227ABA" w:rsidRPr="00227ABA" w:rsidRDefault="00227ABA" w:rsidP="00227ABA">
      <w:pPr>
        <w:spacing w:after="0" w:line="240" w:lineRule="auto"/>
        <w:jc w:val="both"/>
        <w:rPr>
          <w:rFonts w:ascii="Times New Roman" w:hAnsi="Times New Roman" w:cs="Times New Roman"/>
          <w:sz w:val="20"/>
          <w:szCs w:val="20"/>
        </w:rPr>
      </w:pPr>
      <w:r w:rsidRPr="00227ABA">
        <w:rPr>
          <w:rFonts w:ascii="Times New Roman" w:hAnsi="Times New Roman" w:cs="Times New Roman"/>
          <w:sz w:val="20"/>
          <w:szCs w:val="20"/>
        </w:rPr>
        <w:t xml:space="preserve">Internet has generated the development of scholarly publications and every subject field is observing an incessant progress in the scholarly arcade. Open access, the invention of Internet has also bagged the universal support. Medical Science, is among the subjects which are perceiving an intense progress in the open access field. The study explores the prominence of open access titles in the field of Medical Science. Numerous features highlighting open access journals in the field of Medical Science are featured in the study. </w:t>
      </w:r>
    </w:p>
    <w:p w:rsidR="00227ABA" w:rsidRDefault="00227ABA" w:rsidP="00227ABA">
      <w:pPr>
        <w:spacing w:after="0" w:line="240" w:lineRule="auto"/>
        <w:jc w:val="both"/>
        <w:rPr>
          <w:rFonts w:ascii="Times New Roman" w:hAnsi="Times New Roman" w:cs="Times New Roman"/>
          <w:sz w:val="20"/>
          <w:szCs w:val="20"/>
        </w:rPr>
      </w:pPr>
    </w:p>
    <w:p w:rsidR="00227ABA" w:rsidRPr="00227ABA" w:rsidRDefault="00227ABA" w:rsidP="00227ABA">
      <w:pPr>
        <w:spacing w:after="0" w:line="240" w:lineRule="auto"/>
        <w:jc w:val="both"/>
        <w:rPr>
          <w:rFonts w:ascii="Times New Roman" w:hAnsi="Times New Roman" w:cs="Times New Roman"/>
          <w:sz w:val="20"/>
          <w:szCs w:val="20"/>
        </w:rPr>
      </w:pPr>
      <w:r w:rsidRPr="00227ABA">
        <w:rPr>
          <w:rFonts w:ascii="Times New Roman" w:hAnsi="Times New Roman" w:cs="Times New Roman"/>
          <w:sz w:val="20"/>
          <w:szCs w:val="20"/>
        </w:rPr>
        <w:t xml:space="preserve">The study will be supportive for the researchers in discovering the open access journals in the field of Medical Science for wider dissemination of its scholarly information and increase participation of wider user communities. Furthermore, it can also act as a revelation to the scholarly world to identify the real position of open access titles in the field of Medical Science. </w:t>
      </w:r>
    </w:p>
    <w:p w:rsidR="00227ABA" w:rsidRDefault="00227ABA" w:rsidP="00227ABA">
      <w:pPr>
        <w:spacing w:after="0" w:line="240" w:lineRule="auto"/>
        <w:jc w:val="both"/>
        <w:rPr>
          <w:rFonts w:ascii="Times New Roman" w:hAnsi="Times New Roman" w:cs="Times New Roman"/>
          <w:sz w:val="20"/>
          <w:szCs w:val="20"/>
        </w:rPr>
      </w:pPr>
    </w:p>
    <w:p w:rsidR="00200B44" w:rsidRPr="00B06319" w:rsidRDefault="00227ABA" w:rsidP="00227ABA">
      <w:pPr>
        <w:spacing w:after="0" w:line="240" w:lineRule="auto"/>
        <w:jc w:val="both"/>
        <w:rPr>
          <w:rFonts w:ascii="Times New Roman" w:hAnsi="Times New Roman" w:cs="Times New Roman"/>
          <w:color w:val="222222"/>
          <w:sz w:val="20"/>
          <w:szCs w:val="20"/>
          <w:shd w:val="clear" w:color="auto" w:fill="FFFFFF"/>
        </w:rPr>
      </w:pPr>
      <w:r w:rsidRPr="00227ABA">
        <w:rPr>
          <w:rFonts w:ascii="Times New Roman" w:hAnsi="Times New Roman" w:cs="Times New Roman"/>
          <w:sz w:val="20"/>
          <w:szCs w:val="20"/>
        </w:rPr>
        <w:t>The results noticeably reveal an illustrative progression of open access titles in the field of Medical Science. Commercial publishers have also united as open access market performers. As a developing subject field Medical Science has a long way to go, but the beginning is promising and it is hoped by studies such as this the user perspective may be a contributing factor to the establishment of open access publishing. There is also much demand on help from information professionals via open access.</w:t>
      </w:r>
      <w:r w:rsidR="00D72A29" w:rsidRPr="00D72A29">
        <w:rPr>
          <w:rFonts w:ascii="Times New Roman" w:hAnsi="Times New Roman" w:cs="Times New Roman"/>
          <w:sz w:val="20"/>
          <w:szCs w:val="20"/>
        </w:rPr>
        <w:t xml:space="preserve">  </w:t>
      </w:r>
      <w:r w:rsidR="00F70E7D" w:rsidRPr="00B06319">
        <w:rPr>
          <w:rFonts w:ascii="Times New Roman" w:hAnsi="Times New Roman" w:cs="Times New Roman"/>
          <w:color w:val="222222"/>
          <w:sz w:val="20"/>
          <w:szCs w:val="20"/>
          <w:shd w:val="clear" w:color="auto" w:fill="FFFFFF"/>
        </w:rPr>
        <w:t xml:space="preserve"> </w:t>
      </w:r>
    </w:p>
    <w:p w:rsidR="00F70E7D" w:rsidRDefault="00F70E7D" w:rsidP="006962A4">
      <w:pPr>
        <w:spacing w:after="0" w:line="240" w:lineRule="auto"/>
        <w:jc w:val="both"/>
        <w:rPr>
          <w:rFonts w:ascii="Times New Roman" w:hAnsi="Times New Roman"/>
          <w:sz w:val="20"/>
          <w:szCs w:val="20"/>
        </w:rPr>
      </w:pPr>
    </w:p>
    <w:p w:rsidR="003D3321" w:rsidRDefault="006962A4" w:rsidP="006F5FFD">
      <w:pPr>
        <w:autoSpaceDE w:val="0"/>
        <w:autoSpaceDN w:val="0"/>
        <w:adjustRightInd w:val="0"/>
        <w:spacing w:after="0" w:line="240" w:lineRule="auto"/>
        <w:jc w:val="both"/>
        <w:rPr>
          <w:rFonts w:ascii="Times New Roman" w:hAnsi="Times New Roman" w:cs="Times New Roman"/>
          <w:sz w:val="20"/>
          <w:szCs w:val="24"/>
        </w:rPr>
      </w:pPr>
      <w:r w:rsidRPr="00055253">
        <w:rPr>
          <w:rFonts w:ascii="Times New Roman" w:hAnsi="Times New Roman"/>
          <w:b/>
          <w:sz w:val="20"/>
          <w:szCs w:val="20"/>
        </w:rPr>
        <w:t>KEYWORDS</w:t>
      </w:r>
      <w:r w:rsidR="006E6365">
        <w:rPr>
          <w:rFonts w:ascii="Times New Roman" w:hAnsi="Times New Roman"/>
          <w:b/>
          <w:sz w:val="20"/>
          <w:szCs w:val="20"/>
        </w:rPr>
        <w:t>:</w:t>
      </w:r>
      <w:bookmarkStart w:id="0" w:name="_GoBack"/>
      <w:bookmarkEnd w:id="0"/>
      <w:r w:rsidR="00A85CE1" w:rsidRPr="00A85CE1">
        <w:t xml:space="preserve"> </w:t>
      </w:r>
      <w:r w:rsidR="00227ABA" w:rsidRPr="00227ABA">
        <w:rPr>
          <w:rFonts w:ascii="Times New Roman" w:hAnsi="Times New Roman" w:cs="Times New Roman"/>
          <w:sz w:val="20"/>
          <w:szCs w:val="24"/>
        </w:rPr>
        <w:t>Open Access, Open Access Journals, Open Access-Growth-Development, Medical Science, DOAJ-Medical Science, Medical Science-Growth-Development, Open Access Medical Science.</w:t>
      </w:r>
    </w:p>
    <w:p w:rsidR="00056304" w:rsidRDefault="00056304" w:rsidP="00BB49CD">
      <w:pPr>
        <w:pBdr>
          <w:bottom w:val="single" w:sz="4" w:space="1" w:color="000000" w:themeColor="text1"/>
        </w:pBdr>
        <w:spacing w:after="0"/>
        <w:jc w:val="both"/>
        <w:rPr>
          <w:rFonts w:asciiTheme="majorBidi" w:hAnsiTheme="majorBidi" w:cstheme="majorBidi"/>
          <w:sz w:val="20"/>
          <w:szCs w:val="20"/>
        </w:rPr>
      </w:pPr>
    </w:p>
    <w:p w:rsidR="00C5653F" w:rsidRPr="00C5653F" w:rsidRDefault="00C5653F" w:rsidP="00C5653F">
      <w:pPr>
        <w:spacing w:after="0" w:line="240" w:lineRule="auto"/>
        <w:rPr>
          <w:rFonts w:ascii="Times New Roman" w:hAnsi="Times New Roman"/>
          <w:b/>
          <w:color w:val="44546A" w:themeColor="text2"/>
        </w:rPr>
      </w:pPr>
      <w:r w:rsidRPr="00C5653F">
        <w:rPr>
          <w:rFonts w:ascii="Times New Roman" w:hAnsi="Times New Roman"/>
          <w:b/>
          <w:color w:val="44546A" w:themeColor="text2"/>
        </w:rPr>
        <w:t>INTRODUCTION</w:t>
      </w:r>
    </w:p>
    <w:p w:rsidR="00227ABA" w:rsidRPr="00227ABA" w:rsidRDefault="00227ABA" w:rsidP="00227ABA">
      <w:pPr>
        <w:pStyle w:val="Default"/>
        <w:jc w:val="both"/>
        <w:rPr>
          <w:color w:val="auto"/>
          <w:sz w:val="20"/>
          <w:szCs w:val="20"/>
        </w:rPr>
      </w:pPr>
      <w:r w:rsidRPr="00227ABA">
        <w:rPr>
          <w:color w:val="auto"/>
          <w:sz w:val="20"/>
          <w:szCs w:val="20"/>
        </w:rPr>
        <w:t xml:space="preserve">Scientific publishing is undergoing significant changes due to the growth of online publications and increases in the number of open access journals </w:t>
      </w:r>
      <w:r w:rsidRPr="00227ABA">
        <w:rPr>
          <w:bCs/>
          <w:color w:val="auto"/>
          <w:sz w:val="20"/>
          <w:szCs w:val="20"/>
        </w:rPr>
        <w:t>(Voronin, Myrzahmetov &amp; Bernstein, 2011)</w:t>
      </w:r>
      <w:r w:rsidRPr="00227ABA">
        <w:rPr>
          <w:color w:val="auto"/>
          <w:sz w:val="20"/>
          <w:szCs w:val="20"/>
        </w:rPr>
        <w:t>.</w:t>
      </w:r>
      <w:r w:rsidRPr="00227ABA">
        <w:rPr>
          <w:bCs/>
          <w:color w:val="auto"/>
          <w:sz w:val="20"/>
          <w:szCs w:val="20"/>
        </w:rPr>
        <w:t xml:space="preserve"> </w:t>
      </w:r>
      <w:r w:rsidRPr="00227ABA">
        <w:rPr>
          <w:color w:val="auto"/>
          <w:sz w:val="20"/>
          <w:szCs w:val="20"/>
        </w:rPr>
        <w:t xml:space="preserve">Different authorities on open access have highlighted this budding concept in different ways. One of the lucid definitions on open access has been provided by Budapest open access initiative which states that open access is the free availability of articles on the public internet, permitting any users to read, download, copy, distribute, print, search, or link to the full texts of these articles, crawl them for indexing, pass them as data to software, or use them for any other lawful purpose, without financial, legal, or technical barriers other than those inseparable from gaining access to the internet itself </w:t>
      </w:r>
      <w:r w:rsidRPr="00227ABA">
        <w:rPr>
          <w:bCs/>
          <w:color w:val="auto"/>
          <w:sz w:val="20"/>
          <w:szCs w:val="20"/>
        </w:rPr>
        <w:t>(Budapest Open Access Initiative, 2002)</w:t>
      </w:r>
      <w:r w:rsidRPr="00227ABA">
        <w:rPr>
          <w:color w:val="auto"/>
          <w:sz w:val="20"/>
          <w:szCs w:val="20"/>
        </w:rPr>
        <w:t xml:space="preserve">. However, Association of Research Libraries </w:t>
      </w:r>
      <w:r w:rsidRPr="00227ABA">
        <w:rPr>
          <w:bCs/>
          <w:color w:val="auto"/>
          <w:sz w:val="20"/>
          <w:szCs w:val="20"/>
        </w:rPr>
        <w:t xml:space="preserve">(ARL, 2007) </w:t>
      </w:r>
      <w:r w:rsidRPr="00227ABA">
        <w:rPr>
          <w:color w:val="auto"/>
          <w:sz w:val="20"/>
          <w:szCs w:val="20"/>
        </w:rPr>
        <w:t xml:space="preserve">define open access as any dissemination model created with no expectation of direct monetary return and which makes works available online at no cost to the readers. An important and well renowned authority, </w:t>
      </w:r>
      <w:r w:rsidRPr="00227ABA">
        <w:rPr>
          <w:bCs/>
          <w:color w:val="auto"/>
          <w:sz w:val="20"/>
          <w:szCs w:val="20"/>
        </w:rPr>
        <w:t xml:space="preserve">Suber (2003) </w:t>
      </w:r>
      <w:r w:rsidRPr="00227ABA">
        <w:rPr>
          <w:color w:val="auto"/>
          <w:sz w:val="20"/>
          <w:szCs w:val="20"/>
        </w:rPr>
        <w:t xml:space="preserve">on open access, defines open access as free online availability of scholarly literature. </w:t>
      </w:r>
      <w:r w:rsidRPr="00227ABA">
        <w:rPr>
          <w:bCs/>
          <w:color w:val="auto"/>
          <w:sz w:val="20"/>
          <w:szCs w:val="20"/>
        </w:rPr>
        <w:t xml:space="preserve">Lynch (2006) </w:t>
      </w:r>
      <w:r w:rsidRPr="00227ABA">
        <w:rPr>
          <w:color w:val="auto"/>
          <w:sz w:val="20"/>
          <w:szCs w:val="20"/>
        </w:rPr>
        <w:t xml:space="preserve">also comments on open access as an increased elimination of barriers to the use of the scholarly literature by anyone interested in making such use. </w:t>
      </w:r>
      <w:r w:rsidRPr="00227ABA">
        <w:rPr>
          <w:bCs/>
          <w:color w:val="auto"/>
          <w:sz w:val="20"/>
          <w:szCs w:val="20"/>
        </w:rPr>
        <w:t xml:space="preserve">McCulloch (2006) </w:t>
      </w:r>
      <w:r w:rsidRPr="00227ABA">
        <w:rPr>
          <w:color w:val="auto"/>
          <w:sz w:val="20"/>
          <w:szCs w:val="20"/>
        </w:rPr>
        <w:t xml:space="preserve">visualizes that open access movement attempts to reassert control over publicly funded research in order to achieve </w:t>
      </w:r>
      <w:r w:rsidRPr="00227ABA">
        <w:rPr>
          <w:i/>
          <w:iCs/>
          <w:color w:val="auto"/>
          <w:sz w:val="20"/>
          <w:szCs w:val="20"/>
        </w:rPr>
        <w:t xml:space="preserve">“the best value” </w:t>
      </w:r>
      <w:r w:rsidRPr="00227ABA">
        <w:rPr>
          <w:color w:val="auto"/>
          <w:sz w:val="20"/>
          <w:szCs w:val="20"/>
        </w:rPr>
        <w:t xml:space="preserve">and make such research output transparent and freely accessible. </w:t>
      </w:r>
      <w:r w:rsidRPr="00227ABA">
        <w:rPr>
          <w:bCs/>
          <w:color w:val="auto"/>
          <w:sz w:val="20"/>
          <w:szCs w:val="20"/>
        </w:rPr>
        <w:t xml:space="preserve">Nicholas, Huntington and Rowlands (2005) </w:t>
      </w:r>
      <w:r w:rsidRPr="00227ABA">
        <w:rPr>
          <w:color w:val="auto"/>
          <w:sz w:val="20"/>
          <w:szCs w:val="20"/>
        </w:rPr>
        <w:t xml:space="preserve">elaborate on the value of such activity by stressing that it is possible to “read, download, copy, distribute and print articles and other materials freely”. The free availability of research is tempting the researchers to embrace the open access revolution with warm welcome. Number of advantages ranging from wider visibility to high citation have made open access so popular among the researchers that the heat of open access publishing is accelerating day by day. Highly ranked journals like </w:t>
      </w:r>
      <w:r w:rsidRPr="00227ABA">
        <w:rPr>
          <w:i/>
          <w:iCs/>
          <w:color w:val="auto"/>
          <w:sz w:val="20"/>
          <w:szCs w:val="20"/>
        </w:rPr>
        <w:t xml:space="preserve">Nature, Wall Street Journal </w:t>
      </w:r>
      <w:r w:rsidRPr="00227ABA">
        <w:rPr>
          <w:color w:val="auto"/>
          <w:sz w:val="20"/>
          <w:szCs w:val="20"/>
        </w:rPr>
        <w:t xml:space="preserve">and </w:t>
      </w:r>
      <w:r w:rsidRPr="00227ABA">
        <w:rPr>
          <w:i/>
          <w:iCs/>
          <w:color w:val="auto"/>
          <w:sz w:val="20"/>
          <w:szCs w:val="20"/>
        </w:rPr>
        <w:t xml:space="preserve">The Scientist </w:t>
      </w:r>
      <w:r w:rsidRPr="00227ABA">
        <w:rPr>
          <w:color w:val="auto"/>
          <w:sz w:val="20"/>
          <w:szCs w:val="20"/>
        </w:rPr>
        <w:t xml:space="preserve">all ranked open access among their top stories in 2003 </w:t>
      </w:r>
      <w:r w:rsidRPr="00227ABA">
        <w:rPr>
          <w:bCs/>
          <w:color w:val="auto"/>
          <w:sz w:val="20"/>
          <w:szCs w:val="20"/>
        </w:rPr>
        <w:t>(Willinsky, 2006)</w:t>
      </w:r>
      <w:r w:rsidRPr="00227ABA">
        <w:rPr>
          <w:color w:val="auto"/>
          <w:sz w:val="20"/>
          <w:szCs w:val="20"/>
        </w:rPr>
        <w:t xml:space="preserve">. Initially a </w:t>
      </w:r>
      <w:r w:rsidRPr="00227ABA">
        <w:rPr>
          <w:color w:val="auto"/>
          <w:sz w:val="20"/>
          <w:szCs w:val="20"/>
        </w:rPr>
        <w:lastRenderedPageBreak/>
        <w:t xml:space="preserve">strong resentment was seen from the publishing industry, that open scholarship was a great threat to their business venture. But with the passage of time, leading publishers also joined the open access bandwagon because of innumerable potentialities that are adhered to it. Leading publishers like </w:t>
      </w:r>
      <w:r w:rsidRPr="00227ABA">
        <w:rPr>
          <w:i/>
          <w:iCs/>
          <w:color w:val="auto"/>
          <w:sz w:val="20"/>
          <w:szCs w:val="20"/>
        </w:rPr>
        <w:t xml:space="preserve">Elsevier, Oxford, Taylor and Francis, Sage, Springer </w:t>
      </w:r>
      <w:r w:rsidRPr="00227ABA">
        <w:rPr>
          <w:color w:val="auto"/>
          <w:sz w:val="20"/>
          <w:szCs w:val="20"/>
        </w:rPr>
        <w:t xml:space="preserve">and many more made some of their content freely available to the readers. Projects like </w:t>
      </w:r>
      <w:r w:rsidRPr="00227ABA">
        <w:rPr>
          <w:i/>
          <w:iCs/>
          <w:color w:val="auto"/>
          <w:sz w:val="20"/>
          <w:szCs w:val="20"/>
        </w:rPr>
        <w:t xml:space="preserve">HINARI, AGORA, </w:t>
      </w:r>
      <w:r w:rsidRPr="00227ABA">
        <w:rPr>
          <w:color w:val="auto"/>
          <w:sz w:val="20"/>
          <w:szCs w:val="20"/>
        </w:rPr>
        <w:t xml:space="preserve">and </w:t>
      </w:r>
      <w:r w:rsidRPr="00227ABA">
        <w:rPr>
          <w:i/>
          <w:iCs/>
          <w:color w:val="auto"/>
          <w:sz w:val="20"/>
          <w:szCs w:val="20"/>
        </w:rPr>
        <w:t xml:space="preserve">OARE </w:t>
      </w:r>
      <w:r w:rsidRPr="00227ABA">
        <w:rPr>
          <w:color w:val="auto"/>
          <w:sz w:val="20"/>
          <w:szCs w:val="20"/>
        </w:rPr>
        <w:t xml:space="preserve">etc that made the scholarly content freely available to developing economies also helped to propagate the cause of open access, i.e. </w:t>
      </w:r>
      <w:r w:rsidRPr="00227ABA">
        <w:rPr>
          <w:i/>
          <w:iCs/>
          <w:color w:val="auto"/>
          <w:sz w:val="20"/>
          <w:szCs w:val="20"/>
        </w:rPr>
        <w:t xml:space="preserve">information for all. </w:t>
      </w:r>
      <w:r w:rsidRPr="00227ABA">
        <w:rPr>
          <w:color w:val="auto"/>
          <w:sz w:val="20"/>
          <w:szCs w:val="20"/>
        </w:rPr>
        <w:t xml:space="preserve">Scholarly and scientific journals are now enjoying flavours of open access and are growing at an escalating rate day by day. Open access journals have in this relatively shorter span of time won the hearts of the elements associated with the rim of open access. With leading publishers and reputed universities their count is growing at a very fast rate. The serial crisis that was the outcome of spurting economy has also been solved by open access platform. </w:t>
      </w:r>
    </w:p>
    <w:p w:rsidR="00227ABA" w:rsidRDefault="00227ABA" w:rsidP="00227ABA">
      <w:pPr>
        <w:pStyle w:val="Default"/>
        <w:jc w:val="both"/>
        <w:rPr>
          <w:color w:val="auto"/>
          <w:sz w:val="20"/>
          <w:szCs w:val="20"/>
        </w:rPr>
      </w:pPr>
    </w:p>
    <w:p w:rsidR="00227ABA" w:rsidRPr="00227ABA" w:rsidRDefault="00227ABA" w:rsidP="00227ABA">
      <w:pPr>
        <w:pStyle w:val="Default"/>
        <w:jc w:val="both"/>
        <w:rPr>
          <w:color w:val="auto"/>
          <w:sz w:val="20"/>
          <w:szCs w:val="20"/>
        </w:rPr>
      </w:pPr>
      <w:r w:rsidRPr="00227ABA">
        <w:rPr>
          <w:color w:val="auto"/>
          <w:sz w:val="20"/>
          <w:szCs w:val="20"/>
        </w:rPr>
        <w:t xml:space="preserve">However, open access is gaining popularity day by day and every subject has been positively affected by it. Social Sciences, which deal with the various facets of society in relation to man, are also embracing this concept with open arms. Scholars in the various fields of Social Sciences, including Library and Information Science are contributing to open access journal revolution because of innumerable benefits adhered to it. </w:t>
      </w:r>
    </w:p>
    <w:p w:rsidR="00227ABA" w:rsidRPr="00227ABA" w:rsidRDefault="00227ABA" w:rsidP="00227ABA">
      <w:pPr>
        <w:pStyle w:val="Default"/>
        <w:jc w:val="both"/>
        <w:rPr>
          <w:b/>
          <w:bCs/>
          <w:color w:val="auto"/>
          <w:sz w:val="20"/>
          <w:szCs w:val="20"/>
        </w:rPr>
      </w:pPr>
    </w:p>
    <w:p w:rsidR="00227ABA" w:rsidRPr="00227ABA" w:rsidRDefault="00227ABA" w:rsidP="00227ABA">
      <w:pPr>
        <w:pStyle w:val="Default"/>
        <w:jc w:val="both"/>
        <w:rPr>
          <w:color w:val="auto"/>
          <w:sz w:val="20"/>
          <w:szCs w:val="20"/>
        </w:rPr>
      </w:pPr>
      <w:r w:rsidRPr="00227ABA">
        <w:rPr>
          <w:b/>
          <w:bCs/>
          <w:color w:val="auto"/>
          <w:sz w:val="20"/>
          <w:szCs w:val="20"/>
        </w:rPr>
        <w:t xml:space="preserve">PROBLEM </w:t>
      </w:r>
    </w:p>
    <w:p w:rsidR="00227ABA" w:rsidRPr="00227ABA" w:rsidRDefault="00227ABA" w:rsidP="00227ABA">
      <w:pPr>
        <w:pStyle w:val="Default"/>
        <w:jc w:val="both"/>
        <w:rPr>
          <w:color w:val="auto"/>
          <w:sz w:val="20"/>
          <w:szCs w:val="20"/>
        </w:rPr>
      </w:pPr>
      <w:r w:rsidRPr="00227ABA">
        <w:rPr>
          <w:color w:val="auto"/>
          <w:sz w:val="20"/>
          <w:szCs w:val="20"/>
        </w:rPr>
        <w:t xml:space="preserve">Millions of scholarly articles are appearing on the Web but due to number of restrictions, access to them can’t be availed every time. Out of them, a large number of articles are useful for Medical Science research and development that appear in different journals from time to time. Open access journals that provide free access to the research have made their debut to provide ease in access to the research. Day by day, these journals increase at a very fast rate on the Web. The study will encompass the development of open access journals in the field of Medical Science. </w:t>
      </w:r>
    </w:p>
    <w:p w:rsidR="00227ABA" w:rsidRPr="00227ABA" w:rsidRDefault="00227ABA" w:rsidP="00227ABA">
      <w:pPr>
        <w:pStyle w:val="Default"/>
        <w:jc w:val="both"/>
        <w:rPr>
          <w:b/>
          <w:bCs/>
          <w:color w:val="auto"/>
          <w:sz w:val="20"/>
          <w:szCs w:val="20"/>
        </w:rPr>
      </w:pPr>
    </w:p>
    <w:p w:rsidR="00227ABA" w:rsidRPr="00227ABA" w:rsidRDefault="00227ABA" w:rsidP="00227ABA">
      <w:pPr>
        <w:pStyle w:val="Default"/>
        <w:jc w:val="both"/>
        <w:rPr>
          <w:b/>
          <w:bCs/>
          <w:color w:val="auto"/>
          <w:sz w:val="20"/>
          <w:szCs w:val="20"/>
        </w:rPr>
      </w:pPr>
      <w:r w:rsidRPr="00227ABA">
        <w:rPr>
          <w:b/>
          <w:bCs/>
          <w:color w:val="auto"/>
          <w:sz w:val="20"/>
          <w:szCs w:val="20"/>
        </w:rPr>
        <w:t xml:space="preserve">OBJECTIVES </w:t>
      </w:r>
    </w:p>
    <w:p w:rsidR="00227ABA" w:rsidRPr="00227ABA" w:rsidRDefault="00227ABA" w:rsidP="00227ABA">
      <w:pPr>
        <w:pStyle w:val="Default"/>
        <w:jc w:val="both"/>
        <w:rPr>
          <w:color w:val="auto"/>
          <w:sz w:val="20"/>
          <w:szCs w:val="20"/>
        </w:rPr>
      </w:pPr>
      <w:r w:rsidRPr="00227ABA">
        <w:rPr>
          <w:color w:val="auto"/>
          <w:sz w:val="20"/>
          <w:szCs w:val="20"/>
        </w:rPr>
        <w:t xml:space="preserve">The main objective was to study how open access journals in the field of Medical Science are experimenting with features like </w:t>
      </w:r>
      <w:r w:rsidRPr="00227ABA">
        <w:rPr>
          <w:i/>
          <w:iCs/>
          <w:color w:val="auto"/>
          <w:sz w:val="20"/>
          <w:szCs w:val="20"/>
        </w:rPr>
        <w:t xml:space="preserve">publishing origin, publishing models, language usage, visibility, article processing concerns. </w:t>
      </w:r>
    </w:p>
    <w:p w:rsidR="00227ABA" w:rsidRPr="00227ABA" w:rsidRDefault="00227ABA" w:rsidP="00227ABA">
      <w:pPr>
        <w:pStyle w:val="Default"/>
        <w:jc w:val="both"/>
        <w:rPr>
          <w:b/>
          <w:bCs/>
          <w:color w:val="auto"/>
          <w:sz w:val="20"/>
          <w:szCs w:val="20"/>
        </w:rPr>
      </w:pPr>
    </w:p>
    <w:p w:rsidR="00227ABA" w:rsidRPr="00227ABA" w:rsidRDefault="00227ABA" w:rsidP="00227ABA">
      <w:pPr>
        <w:pStyle w:val="Default"/>
        <w:jc w:val="both"/>
        <w:rPr>
          <w:color w:val="auto"/>
          <w:sz w:val="20"/>
          <w:szCs w:val="20"/>
        </w:rPr>
      </w:pPr>
      <w:r w:rsidRPr="00227ABA">
        <w:rPr>
          <w:b/>
          <w:bCs/>
          <w:color w:val="auto"/>
          <w:sz w:val="20"/>
          <w:szCs w:val="20"/>
        </w:rPr>
        <w:t xml:space="preserve">SCOPE </w:t>
      </w:r>
    </w:p>
    <w:p w:rsidR="00227ABA" w:rsidRPr="00227ABA" w:rsidRDefault="00227ABA" w:rsidP="00227ABA">
      <w:pPr>
        <w:pStyle w:val="Default"/>
        <w:jc w:val="both"/>
        <w:rPr>
          <w:color w:val="auto"/>
          <w:sz w:val="20"/>
          <w:szCs w:val="20"/>
        </w:rPr>
      </w:pPr>
      <w:r w:rsidRPr="00227ABA">
        <w:rPr>
          <w:color w:val="auto"/>
          <w:sz w:val="20"/>
          <w:szCs w:val="20"/>
        </w:rPr>
        <w:t xml:space="preserve">The study was undertaken to visualize the position of Medical Science field in this epoch of open access which has revolutionized the entire world in a short duration of time. This study is providing measurement of the quantitative development of OA publications in the field of Medical Science. It is because of both financial and time constraints the study was conducted and restricted to the open access journals indexed by DOAJ database upto Dec. 2016. </w:t>
      </w:r>
    </w:p>
    <w:p w:rsidR="00227ABA" w:rsidRPr="00227ABA" w:rsidRDefault="00227ABA" w:rsidP="00227ABA">
      <w:pPr>
        <w:pStyle w:val="Default"/>
        <w:jc w:val="both"/>
        <w:rPr>
          <w:b/>
          <w:bCs/>
          <w:color w:val="auto"/>
          <w:sz w:val="20"/>
          <w:szCs w:val="20"/>
        </w:rPr>
      </w:pPr>
    </w:p>
    <w:p w:rsidR="00227ABA" w:rsidRPr="00227ABA" w:rsidRDefault="00227ABA" w:rsidP="00227ABA">
      <w:pPr>
        <w:pStyle w:val="Default"/>
        <w:jc w:val="both"/>
        <w:rPr>
          <w:color w:val="auto"/>
          <w:sz w:val="22"/>
          <w:szCs w:val="22"/>
        </w:rPr>
      </w:pPr>
      <w:r w:rsidRPr="00227ABA">
        <w:rPr>
          <w:b/>
          <w:bCs/>
          <w:color w:val="44546A" w:themeColor="text2"/>
          <w:sz w:val="22"/>
          <w:szCs w:val="22"/>
        </w:rPr>
        <w:t>REVIEW OF LITERATURE</w:t>
      </w:r>
      <w:r w:rsidRPr="00227ABA">
        <w:rPr>
          <w:b/>
          <w:bCs/>
          <w:color w:val="auto"/>
          <w:sz w:val="22"/>
          <w:szCs w:val="22"/>
        </w:rPr>
        <w:t xml:space="preserve"> </w:t>
      </w:r>
    </w:p>
    <w:p w:rsidR="00227ABA" w:rsidRPr="00227ABA" w:rsidRDefault="00227ABA" w:rsidP="00227ABA">
      <w:pPr>
        <w:pStyle w:val="Default"/>
        <w:jc w:val="both"/>
        <w:rPr>
          <w:bCs/>
          <w:color w:val="auto"/>
          <w:sz w:val="20"/>
          <w:szCs w:val="20"/>
        </w:rPr>
      </w:pPr>
      <w:r w:rsidRPr="00227ABA">
        <w:rPr>
          <w:color w:val="auto"/>
          <w:sz w:val="20"/>
          <w:szCs w:val="20"/>
        </w:rPr>
        <w:t xml:space="preserve">A number of studies have been carried that highlight various facets of open access. </w:t>
      </w:r>
      <w:r w:rsidRPr="00227ABA">
        <w:rPr>
          <w:bCs/>
          <w:color w:val="auto"/>
          <w:sz w:val="20"/>
          <w:szCs w:val="20"/>
        </w:rPr>
        <w:t xml:space="preserve">Falk (2014) </w:t>
      </w:r>
      <w:r w:rsidRPr="00227ABA">
        <w:rPr>
          <w:color w:val="auto"/>
          <w:sz w:val="20"/>
          <w:szCs w:val="20"/>
        </w:rPr>
        <w:t xml:space="preserve">studied that 1200 open access journals were available on the Web as compared to a total of only five in 1992. Deals between publishers can be one of the catalytic forces in the increase of open access journals. Development of open access journal publishing has also been researched by </w:t>
      </w:r>
      <w:r w:rsidRPr="00227ABA">
        <w:rPr>
          <w:bCs/>
          <w:color w:val="auto"/>
          <w:sz w:val="20"/>
          <w:szCs w:val="20"/>
        </w:rPr>
        <w:t xml:space="preserve">Laakso, Welling, Bukvova, Nyman, Björk &amp; Hedlund, 2011). </w:t>
      </w:r>
      <w:r w:rsidRPr="00227ABA">
        <w:rPr>
          <w:color w:val="auto"/>
          <w:sz w:val="20"/>
          <w:szCs w:val="20"/>
        </w:rPr>
        <w:t xml:space="preserve">A steady rate of increase of the open access journals has also been witnessed by number of authorities. Many carry on studies were also conducted to trace the growth and development of open access journals </w:t>
      </w:r>
      <w:r w:rsidRPr="00227ABA">
        <w:rPr>
          <w:bCs/>
          <w:color w:val="auto"/>
          <w:sz w:val="20"/>
          <w:szCs w:val="20"/>
        </w:rPr>
        <w:t xml:space="preserve">(Wells, 2009; Gul, Wani &amp; Majeed, 2008). </w:t>
      </w:r>
      <w:r w:rsidRPr="00227ABA">
        <w:rPr>
          <w:color w:val="auto"/>
          <w:sz w:val="20"/>
          <w:szCs w:val="20"/>
        </w:rPr>
        <w:t xml:space="preserve">The concept of open access (OA) that opened new dimensions in the information communication cycle has been widely accepted all over the world. Open access, which provides free access to the information content, is widely expanding its domain because of enormous benefits accrued from it. It is a blessing for everyone involved with the information communication process. Their growth and development has been one of the success stories over World Wide Web. With only five journals offering open access mode to their contents in 1992 and 1200 in 2004 </w:t>
      </w:r>
      <w:r w:rsidRPr="00227ABA">
        <w:rPr>
          <w:bCs/>
          <w:color w:val="auto"/>
          <w:sz w:val="20"/>
          <w:szCs w:val="20"/>
        </w:rPr>
        <w:t>(Falk, 2004)</w:t>
      </w:r>
      <w:r w:rsidRPr="00227ABA">
        <w:rPr>
          <w:color w:val="auto"/>
          <w:sz w:val="20"/>
          <w:szCs w:val="20"/>
        </w:rPr>
        <w:t>, the number has reached to more than 7000 as on December 01, 2010 (</w:t>
      </w:r>
      <w:r w:rsidRPr="00227ABA">
        <w:rPr>
          <w:bCs/>
          <w:color w:val="auto"/>
          <w:sz w:val="20"/>
          <w:szCs w:val="20"/>
        </w:rPr>
        <w:t xml:space="preserve">Directory of Open Access Journals, 2010). </w:t>
      </w:r>
      <w:r w:rsidRPr="00227ABA">
        <w:rPr>
          <w:color w:val="auto"/>
          <w:sz w:val="20"/>
          <w:szCs w:val="20"/>
        </w:rPr>
        <w:t xml:space="preserve">A study by </w:t>
      </w:r>
      <w:r w:rsidRPr="00227ABA">
        <w:rPr>
          <w:bCs/>
          <w:color w:val="auto"/>
          <w:sz w:val="20"/>
          <w:szCs w:val="20"/>
        </w:rPr>
        <w:t xml:space="preserve">McVeigh (2004) </w:t>
      </w:r>
      <w:r w:rsidRPr="00227ABA">
        <w:rPr>
          <w:color w:val="auto"/>
          <w:sz w:val="20"/>
          <w:szCs w:val="20"/>
        </w:rPr>
        <w:t xml:space="preserve">documents that the number of open access journals in the citation indexes provided by ISI Thomson™ is growing, both in terms of creating new titles and conversion of established titles. Open access journal publishing in different fields is also studied by </w:t>
      </w:r>
      <w:r w:rsidRPr="00227ABA">
        <w:rPr>
          <w:bCs/>
          <w:color w:val="auto"/>
          <w:sz w:val="20"/>
          <w:szCs w:val="20"/>
        </w:rPr>
        <w:t xml:space="preserve">Borgman (2014). </w:t>
      </w:r>
      <w:r w:rsidRPr="00227ABA">
        <w:rPr>
          <w:color w:val="auto"/>
          <w:sz w:val="20"/>
          <w:szCs w:val="20"/>
        </w:rPr>
        <w:t xml:space="preserve">The open access platform provided by publishers has also been studied by </w:t>
      </w:r>
      <w:r w:rsidRPr="00227ABA">
        <w:rPr>
          <w:bCs/>
          <w:color w:val="auto"/>
          <w:sz w:val="20"/>
          <w:szCs w:val="20"/>
        </w:rPr>
        <w:t xml:space="preserve">Dallmeier-Tiessen, et al, (2010). </w:t>
      </w:r>
      <w:r w:rsidRPr="00227ABA">
        <w:rPr>
          <w:color w:val="auto"/>
          <w:sz w:val="20"/>
          <w:szCs w:val="20"/>
        </w:rPr>
        <w:t xml:space="preserve">Recent studies have explored a dramatic growth of open access journals </w:t>
      </w:r>
      <w:r w:rsidRPr="00227ABA">
        <w:rPr>
          <w:bCs/>
          <w:color w:val="auto"/>
          <w:sz w:val="20"/>
          <w:szCs w:val="20"/>
        </w:rPr>
        <w:t>(Happy, 2012)</w:t>
      </w:r>
    </w:p>
    <w:p w:rsidR="00227ABA" w:rsidRPr="00227ABA" w:rsidRDefault="00227ABA" w:rsidP="00227ABA">
      <w:pPr>
        <w:pStyle w:val="Default"/>
        <w:jc w:val="both"/>
        <w:rPr>
          <w:b/>
          <w:bCs/>
          <w:color w:val="auto"/>
          <w:sz w:val="20"/>
          <w:szCs w:val="20"/>
        </w:rPr>
      </w:pPr>
    </w:p>
    <w:p w:rsidR="00227ABA" w:rsidRPr="00227ABA" w:rsidRDefault="00227ABA" w:rsidP="00227ABA">
      <w:pPr>
        <w:pStyle w:val="Default"/>
        <w:jc w:val="both"/>
        <w:rPr>
          <w:color w:val="auto"/>
          <w:sz w:val="22"/>
          <w:szCs w:val="22"/>
        </w:rPr>
      </w:pPr>
      <w:r w:rsidRPr="00227ABA">
        <w:rPr>
          <w:b/>
          <w:bCs/>
          <w:color w:val="44546A" w:themeColor="text2"/>
          <w:sz w:val="22"/>
          <w:szCs w:val="22"/>
        </w:rPr>
        <w:t>METHODOLOGY</w:t>
      </w:r>
      <w:r w:rsidRPr="00227ABA">
        <w:rPr>
          <w:b/>
          <w:bCs/>
          <w:color w:val="auto"/>
          <w:sz w:val="22"/>
          <w:szCs w:val="22"/>
        </w:rPr>
        <w:t xml:space="preserve"> </w:t>
      </w:r>
    </w:p>
    <w:p w:rsidR="00227ABA" w:rsidRPr="00227ABA" w:rsidRDefault="00227ABA" w:rsidP="00227ABA">
      <w:pPr>
        <w:spacing w:after="0" w:line="240" w:lineRule="auto"/>
        <w:jc w:val="both"/>
        <w:rPr>
          <w:rFonts w:ascii="Times New Roman" w:hAnsi="Times New Roman" w:cs="Times New Roman"/>
          <w:sz w:val="20"/>
          <w:szCs w:val="20"/>
        </w:rPr>
      </w:pPr>
      <w:r w:rsidRPr="00227ABA">
        <w:rPr>
          <w:rFonts w:ascii="Times New Roman" w:hAnsi="Times New Roman" w:cs="Times New Roman"/>
          <w:sz w:val="20"/>
          <w:szCs w:val="20"/>
        </w:rPr>
        <w:t xml:space="preserve">In order to ascertain the no. of OA journals published in the field of Medical Science (MS), an authentic databases were consulted, i.e., Lund University’s </w:t>
      </w:r>
      <w:r w:rsidRPr="00227ABA">
        <w:rPr>
          <w:rFonts w:ascii="Times New Roman" w:hAnsi="Times New Roman" w:cs="Times New Roman"/>
          <w:i/>
          <w:iCs/>
          <w:sz w:val="20"/>
          <w:szCs w:val="20"/>
        </w:rPr>
        <w:t xml:space="preserve">Directory of Open Access Journals </w:t>
      </w:r>
      <w:r w:rsidRPr="00227ABA">
        <w:rPr>
          <w:rFonts w:ascii="Times New Roman" w:hAnsi="Times New Roman" w:cs="Times New Roman"/>
          <w:sz w:val="20"/>
          <w:szCs w:val="20"/>
        </w:rPr>
        <w:t xml:space="preserve">(DOAJ). As on </w:t>
      </w:r>
      <w:r w:rsidRPr="00227ABA">
        <w:rPr>
          <w:rFonts w:ascii="Times New Roman" w:hAnsi="Times New Roman" w:cs="Times New Roman"/>
          <w:b/>
          <w:bCs/>
          <w:sz w:val="20"/>
          <w:szCs w:val="20"/>
        </w:rPr>
        <w:t>Dec 20, 2016</w:t>
      </w:r>
      <w:r w:rsidRPr="00227ABA">
        <w:rPr>
          <w:rFonts w:ascii="Times New Roman" w:hAnsi="Times New Roman" w:cs="Times New Roman"/>
          <w:sz w:val="20"/>
          <w:szCs w:val="20"/>
        </w:rPr>
        <w:t>, DOAJ indexed 1132 titles in the field of MS. Each title was further manually checked on their respective websites and no. discrepancies were found.</w:t>
      </w:r>
    </w:p>
    <w:p w:rsidR="00227ABA" w:rsidRPr="00227ABA" w:rsidRDefault="00227ABA" w:rsidP="00227ABA">
      <w:pPr>
        <w:spacing w:after="0" w:line="240" w:lineRule="auto"/>
        <w:ind w:firstLine="720"/>
        <w:jc w:val="both"/>
        <w:rPr>
          <w:rFonts w:ascii="Times New Roman" w:hAnsi="Times New Roman" w:cs="Times New Roman"/>
          <w:b/>
          <w:bCs/>
          <w:sz w:val="20"/>
          <w:szCs w:val="20"/>
        </w:rPr>
      </w:pPr>
    </w:p>
    <w:p w:rsidR="00227ABA" w:rsidRPr="00227ABA" w:rsidRDefault="00227ABA" w:rsidP="00227ABA">
      <w:pPr>
        <w:pStyle w:val="Default"/>
        <w:jc w:val="both"/>
        <w:rPr>
          <w:i/>
          <w:iCs/>
          <w:color w:val="auto"/>
          <w:sz w:val="22"/>
          <w:szCs w:val="22"/>
        </w:rPr>
      </w:pPr>
      <w:r w:rsidRPr="00227ABA">
        <w:rPr>
          <w:b/>
          <w:bCs/>
          <w:color w:val="44546A" w:themeColor="text2"/>
          <w:sz w:val="22"/>
          <w:szCs w:val="22"/>
        </w:rPr>
        <w:t>RESULTS &amp; DISCUSSION</w:t>
      </w:r>
    </w:p>
    <w:p w:rsidR="00227ABA" w:rsidRPr="00227ABA" w:rsidRDefault="00227ABA" w:rsidP="00227ABA">
      <w:pPr>
        <w:spacing w:after="0" w:line="240" w:lineRule="auto"/>
        <w:jc w:val="both"/>
        <w:rPr>
          <w:rFonts w:ascii="Times New Roman" w:hAnsi="Times New Roman" w:cs="Times New Roman"/>
          <w:bCs/>
          <w:sz w:val="20"/>
          <w:szCs w:val="20"/>
        </w:rPr>
      </w:pPr>
      <w:r w:rsidRPr="00227ABA">
        <w:rPr>
          <w:rFonts w:ascii="Times New Roman" w:hAnsi="Times New Roman" w:cs="Times New Roman"/>
          <w:b/>
          <w:sz w:val="20"/>
          <w:szCs w:val="20"/>
        </w:rPr>
        <w:t>Table I,</w:t>
      </w:r>
      <w:r w:rsidRPr="00227ABA">
        <w:rPr>
          <w:rFonts w:ascii="Times New Roman" w:hAnsi="Times New Roman" w:cs="Times New Roman"/>
          <w:sz w:val="20"/>
          <w:szCs w:val="20"/>
        </w:rPr>
        <w:t xml:space="preserve"> shows 9463 is the total no of open access journals comprising 2409416 research articles covering 20 main subjects and submitted by128 countries throughout the world indexed by Directory of Open Access Journals (DOAJ).</w:t>
      </w:r>
    </w:p>
    <w:tbl>
      <w:tblPr>
        <w:tblStyle w:val="GridTable3-Accent4"/>
        <w:tblpPr w:leftFromText="180" w:rightFromText="180" w:vertAnchor="text" w:horzAnchor="page" w:tblpXSpec="center" w:tblpY="-89"/>
        <w:tblOverlap w:val="never"/>
        <w:tblW w:w="0" w:type="auto"/>
        <w:tblLook w:val="04A0" w:firstRow="1" w:lastRow="0" w:firstColumn="1" w:lastColumn="0" w:noHBand="0" w:noVBand="1"/>
      </w:tblPr>
      <w:tblGrid>
        <w:gridCol w:w="4663"/>
        <w:gridCol w:w="1706"/>
      </w:tblGrid>
      <w:tr w:rsidR="00227ABA" w:rsidRPr="00227ABA" w:rsidTr="00227ABA">
        <w:trPr>
          <w:cnfStyle w:val="100000000000" w:firstRow="1" w:lastRow="0" w:firstColumn="0" w:lastColumn="0" w:oddVBand="0" w:evenVBand="0" w:oddHBand="0" w:evenHBand="0" w:firstRowFirstColumn="0" w:firstRowLastColumn="0" w:lastRowFirstColumn="0" w:lastRowLastColumn="0"/>
          <w:trHeight w:val="501"/>
        </w:trPr>
        <w:tc>
          <w:tcPr>
            <w:cnfStyle w:val="001000000100" w:firstRow="0" w:lastRow="0" w:firstColumn="1" w:lastColumn="0" w:oddVBand="0" w:evenVBand="0" w:oddHBand="0" w:evenHBand="0" w:firstRowFirstColumn="1" w:firstRowLastColumn="0" w:lastRowFirstColumn="0" w:lastRowLastColumn="0"/>
            <w:tcW w:w="6369" w:type="dxa"/>
            <w:gridSpan w:val="2"/>
          </w:tcPr>
          <w:p w:rsidR="00227ABA" w:rsidRPr="00227ABA" w:rsidRDefault="00227ABA" w:rsidP="00227ABA">
            <w:pPr>
              <w:autoSpaceDE w:val="0"/>
              <w:autoSpaceDN w:val="0"/>
              <w:adjustRightInd w:val="0"/>
              <w:jc w:val="center"/>
              <w:rPr>
                <w:rFonts w:ascii="Times New Roman" w:hAnsi="Times New Roman" w:cs="Times New Roman"/>
                <w:sz w:val="20"/>
                <w:szCs w:val="20"/>
              </w:rPr>
            </w:pPr>
            <w:r w:rsidRPr="00227ABA">
              <w:rPr>
                <w:rFonts w:ascii="Times New Roman" w:hAnsi="Times New Roman" w:cs="Times New Roman"/>
                <w:sz w:val="20"/>
                <w:szCs w:val="20"/>
              </w:rPr>
              <w:t>Table I: Directory of Open Access Journals (DOAJ)</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4663" w:type="dxa"/>
          </w:tcPr>
          <w:p w:rsidR="00227ABA" w:rsidRPr="00227ABA" w:rsidRDefault="00227ABA" w:rsidP="00227ABA">
            <w:pPr>
              <w:autoSpaceDE w:val="0"/>
              <w:autoSpaceDN w:val="0"/>
              <w:adjustRightInd w:val="0"/>
              <w:jc w:val="both"/>
              <w:rPr>
                <w:rFonts w:ascii="Times New Roman" w:hAnsi="Times New Roman" w:cs="Times New Roman"/>
                <w:i w:val="0"/>
                <w:sz w:val="20"/>
                <w:szCs w:val="20"/>
              </w:rPr>
            </w:pPr>
            <w:r w:rsidRPr="00227ABA">
              <w:rPr>
                <w:rFonts w:ascii="Times New Roman" w:hAnsi="Times New Roman" w:cs="Times New Roman"/>
                <w:i w:val="0"/>
                <w:sz w:val="20"/>
                <w:szCs w:val="20"/>
              </w:rPr>
              <w:t>Total no of Journals</w:t>
            </w:r>
          </w:p>
        </w:tc>
        <w:tc>
          <w:tcPr>
            <w:tcW w:w="1706"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sz w:val="20"/>
                <w:szCs w:val="20"/>
              </w:rPr>
            </w:pPr>
            <w:r w:rsidRPr="00227ABA">
              <w:rPr>
                <w:rStyle w:val="Strong"/>
                <w:rFonts w:ascii="Times New Roman" w:hAnsi="Times New Roman" w:cs="Times New Roman"/>
                <w:sz w:val="20"/>
                <w:szCs w:val="20"/>
                <w:shd w:val="clear" w:color="auto" w:fill="FFFFFF"/>
              </w:rPr>
              <w:t>9,463</w:t>
            </w:r>
          </w:p>
        </w:tc>
      </w:tr>
      <w:tr w:rsidR="00227ABA" w:rsidRPr="00227ABA" w:rsidTr="00227ABA">
        <w:trPr>
          <w:trHeight w:val="408"/>
        </w:trPr>
        <w:tc>
          <w:tcPr>
            <w:cnfStyle w:val="001000000000" w:firstRow="0" w:lastRow="0" w:firstColumn="1" w:lastColumn="0" w:oddVBand="0" w:evenVBand="0" w:oddHBand="0" w:evenHBand="0" w:firstRowFirstColumn="0" w:firstRowLastColumn="0" w:lastRowFirstColumn="0" w:lastRowLastColumn="0"/>
            <w:tcW w:w="4663" w:type="dxa"/>
          </w:tcPr>
          <w:p w:rsidR="00227ABA" w:rsidRPr="00227ABA" w:rsidRDefault="00227ABA" w:rsidP="00227ABA">
            <w:pPr>
              <w:autoSpaceDE w:val="0"/>
              <w:autoSpaceDN w:val="0"/>
              <w:adjustRightInd w:val="0"/>
              <w:jc w:val="both"/>
              <w:rPr>
                <w:rFonts w:ascii="Times New Roman" w:hAnsi="Times New Roman" w:cs="Times New Roman"/>
                <w:i w:val="0"/>
                <w:sz w:val="20"/>
                <w:szCs w:val="20"/>
              </w:rPr>
            </w:pPr>
            <w:r w:rsidRPr="00227ABA">
              <w:rPr>
                <w:rFonts w:ascii="Times New Roman" w:hAnsi="Times New Roman" w:cs="Times New Roman"/>
                <w:i w:val="0"/>
                <w:sz w:val="20"/>
                <w:szCs w:val="20"/>
              </w:rPr>
              <w:t>Total no of Articles</w:t>
            </w:r>
          </w:p>
        </w:tc>
        <w:tc>
          <w:tcPr>
            <w:tcW w:w="1706" w:type="dxa"/>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b/>
                <w:sz w:val="20"/>
                <w:szCs w:val="20"/>
              </w:rPr>
            </w:pPr>
            <w:r w:rsidRPr="00227ABA">
              <w:rPr>
                <w:rStyle w:val="Strong"/>
                <w:rFonts w:ascii="Times New Roman" w:hAnsi="Times New Roman" w:cs="Times New Roman"/>
                <w:sz w:val="20"/>
                <w:szCs w:val="20"/>
                <w:shd w:val="clear" w:color="auto" w:fill="FFFFFF"/>
              </w:rPr>
              <w:t>2,409,416</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08"/>
        </w:trPr>
        <w:tc>
          <w:tcPr>
            <w:cnfStyle w:val="001000000000" w:firstRow="0" w:lastRow="0" w:firstColumn="1" w:lastColumn="0" w:oddVBand="0" w:evenVBand="0" w:oddHBand="0" w:evenHBand="0" w:firstRowFirstColumn="0" w:firstRowLastColumn="0" w:lastRowFirstColumn="0" w:lastRowLastColumn="0"/>
            <w:tcW w:w="4663" w:type="dxa"/>
          </w:tcPr>
          <w:p w:rsidR="00227ABA" w:rsidRPr="00227ABA" w:rsidRDefault="00227ABA" w:rsidP="00227ABA">
            <w:pPr>
              <w:autoSpaceDE w:val="0"/>
              <w:autoSpaceDN w:val="0"/>
              <w:adjustRightInd w:val="0"/>
              <w:jc w:val="both"/>
              <w:rPr>
                <w:rFonts w:ascii="Times New Roman" w:hAnsi="Times New Roman" w:cs="Times New Roman"/>
                <w:i w:val="0"/>
                <w:sz w:val="20"/>
                <w:szCs w:val="20"/>
              </w:rPr>
            </w:pPr>
            <w:r w:rsidRPr="00227ABA">
              <w:rPr>
                <w:rFonts w:ascii="Times New Roman" w:hAnsi="Times New Roman" w:cs="Times New Roman"/>
                <w:i w:val="0"/>
                <w:sz w:val="20"/>
                <w:szCs w:val="20"/>
              </w:rPr>
              <w:t>Subjects covered</w:t>
            </w:r>
          </w:p>
        </w:tc>
        <w:tc>
          <w:tcPr>
            <w:tcW w:w="1706"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20</w:t>
            </w:r>
          </w:p>
        </w:tc>
      </w:tr>
      <w:tr w:rsidR="00227ABA" w:rsidRPr="00227ABA" w:rsidTr="00227ABA">
        <w:trPr>
          <w:trHeight w:val="408"/>
        </w:trPr>
        <w:tc>
          <w:tcPr>
            <w:cnfStyle w:val="001000000000" w:firstRow="0" w:lastRow="0" w:firstColumn="1" w:lastColumn="0" w:oddVBand="0" w:evenVBand="0" w:oddHBand="0" w:evenHBand="0" w:firstRowFirstColumn="0" w:firstRowLastColumn="0" w:lastRowFirstColumn="0" w:lastRowLastColumn="0"/>
            <w:tcW w:w="4663" w:type="dxa"/>
          </w:tcPr>
          <w:p w:rsidR="00227ABA" w:rsidRPr="00227ABA" w:rsidRDefault="00227ABA" w:rsidP="00227ABA">
            <w:pPr>
              <w:autoSpaceDE w:val="0"/>
              <w:autoSpaceDN w:val="0"/>
              <w:adjustRightInd w:val="0"/>
              <w:jc w:val="both"/>
              <w:rPr>
                <w:rFonts w:ascii="Times New Roman" w:hAnsi="Times New Roman" w:cs="Times New Roman"/>
                <w:i w:val="0"/>
                <w:sz w:val="20"/>
                <w:szCs w:val="20"/>
              </w:rPr>
            </w:pPr>
            <w:r w:rsidRPr="00227ABA">
              <w:rPr>
                <w:rFonts w:ascii="Times New Roman" w:hAnsi="Times New Roman" w:cs="Times New Roman"/>
                <w:i w:val="0"/>
                <w:sz w:val="20"/>
                <w:szCs w:val="20"/>
              </w:rPr>
              <w:t>Countries included</w:t>
            </w:r>
          </w:p>
        </w:tc>
        <w:tc>
          <w:tcPr>
            <w:tcW w:w="1706" w:type="dxa"/>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128</w:t>
            </w:r>
          </w:p>
        </w:tc>
      </w:tr>
    </w:tbl>
    <w:p w:rsidR="00227ABA" w:rsidRDefault="00227ABA" w:rsidP="00227ABA">
      <w:pPr>
        <w:spacing w:after="0" w:line="240" w:lineRule="auto"/>
        <w:jc w:val="both"/>
        <w:rPr>
          <w:rFonts w:ascii="Times New Roman" w:hAnsi="Times New Roman" w:cs="Times New Roman"/>
          <w:bCs/>
          <w:sz w:val="20"/>
          <w:szCs w:val="20"/>
        </w:rPr>
      </w:pPr>
      <w:r w:rsidRPr="00227ABA">
        <w:rPr>
          <w:rFonts w:ascii="Times New Roman" w:hAnsi="Times New Roman" w:cs="Times New Roman"/>
          <w:bCs/>
          <w:sz w:val="20"/>
          <w:szCs w:val="20"/>
        </w:rPr>
        <w:br w:type="textWrapping" w:clear="all"/>
      </w:r>
    </w:p>
    <w:p w:rsidR="00227ABA" w:rsidRPr="00227ABA" w:rsidRDefault="00227ABA" w:rsidP="00227ABA">
      <w:pPr>
        <w:spacing w:after="0" w:line="240" w:lineRule="auto"/>
        <w:jc w:val="both"/>
        <w:rPr>
          <w:rFonts w:ascii="Times New Roman" w:hAnsi="Times New Roman" w:cs="Times New Roman"/>
          <w:bCs/>
          <w:sz w:val="20"/>
          <w:szCs w:val="20"/>
        </w:rPr>
      </w:pPr>
      <w:r w:rsidRPr="00227ABA">
        <w:rPr>
          <w:rFonts w:ascii="Times New Roman" w:hAnsi="Times New Roman" w:cs="Times New Roman"/>
          <w:bCs/>
          <w:sz w:val="20"/>
          <w:szCs w:val="20"/>
        </w:rPr>
        <w:t xml:space="preserve">Fig 1.1 shows the subject wise percentage of journals in DOAJ. In this figure it is shown that medical science is leading in at the top by publishing about 12% of journals of the DOAJ followed by General Science by 11% then by Social Science by 10% and so on. </w:t>
      </w:r>
    </w:p>
    <w:p w:rsidR="00227ABA" w:rsidRPr="00227ABA" w:rsidRDefault="00227ABA" w:rsidP="00227ABA">
      <w:pPr>
        <w:spacing w:after="0" w:line="240" w:lineRule="auto"/>
        <w:jc w:val="both"/>
        <w:rPr>
          <w:rFonts w:ascii="Times New Roman" w:hAnsi="Times New Roman" w:cs="Times New Roman"/>
          <w:bCs/>
          <w:sz w:val="20"/>
          <w:szCs w:val="20"/>
        </w:rPr>
      </w:pPr>
      <w:r w:rsidRPr="00227ABA">
        <w:rPr>
          <w:rFonts w:ascii="Times New Roman" w:hAnsi="Times New Roman" w:cs="Times New Roman"/>
          <w:noProof/>
          <w:sz w:val="20"/>
          <w:szCs w:val="20"/>
        </w:rPr>
        <w:drawing>
          <wp:anchor distT="0" distB="0" distL="114300" distR="114300" simplePos="0" relativeHeight="251659264" behindDoc="1" locked="0" layoutInCell="1" allowOverlap="1" wp14:anchorId="7B033D50" wp14:editId="46541B66">
            <wp:simplePos x="0" y="0"/>
            <wp:positionH relativeFrom="column">
              <wp:posOffset>1038225</wp:posOffset>
            </wp:positionH>
            <wp:positionV relativeFrom="paragraph">
              <wp:posOffset>76835</wp:posOffset>
            </wp:positionV>
            <wp:extent cx="3895725" cy="2085975"/>
            <wp:effectExtent l="0" t="0" r="9525" b="9525"/>
            <wp:wrapNone/>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p>
    <w:p w:rsidR="00227ABA" w:rsidRPr="00227ABA" w:rsidRDefault="00227ABA" w:rsidP="00227ABA">
      <w:pPr>
        <w:spacing w:after="0" w:line="240" w:lineRule="auto"/>
        <w:jc w:val="both"/>
        <w:rPr>
          <w:rFonts w:ascii="Times New Roman" w:hAnsi="Times New Roman" w:cs="Times New Roman"/>
          <w:bCs/>
          <w:sz w:val="20"/>
          <w:szCs w:val="20"/>
        </w:rPr>
      </w:pPr>
    </w:p>
    <w:p w:rsidR="00227ABA" w:rsidRPr="00227ABA" w:rsidRDefault="00227ABA" w:rsidP="00227ABA">
      <w:pPr>
        <w:spacing w:after="0" w:line="240" w:lineRule="auto"/>
        <w:jc w:val="both"/>
        <w:rPr>
          <w:rFonts w:ascii="Times New Roman" w:hAnsi="Times New Roman" w:cs="Times New Roman"/>
          <w:bCs/>
          <w:sz w:val="20"/>
          <w:szCs w:val="20"/>
        </w:rPr>
      </w:pPr>
    </w:p>
    <w:p w:rsidR="00227ABA" w:rsidRPr="00227ABA" w:rsidRDefault="00227ABA" w:rsidP="00227ABA">
      <w:pPr>
        <w:spacing w:after="0" w:line="240" w:lineRule="auto"/>
        <w:jc w:val="both"/>
        <w:rPr>
          <w:rFonts w:ascii="Times New Roman" w:hAnsi="Times New Roman" w:cs="Times New Roman"/>
          <w:bCs/>
          <w:sz w:val="20"/>
          <w:szCs w:val="20"/>
        </w:rPr>
      </w:pPr>
    </w:p>
    <w:p w:rsidR="00227ABA" w:rsidRPr="00227ABA" w:rsidRDefault="00227ABA" w:rsidP="00227ABA">
      <w:pPr>
        <w:spacing w:after="0" w:line="240" w:lineRule="auto"/>
        <w:jc w:val="both"/>
        <w:rPr>
          <w:rFonts w:ascii="Times New Roman" w:hAnsi="Times New Roman" w:cs="Times New Roman"/>
          <w:bCs/>
          <w:sz w:val="20"/>
          <w:szCs w:val="20"/>
        </w:rPr>
      </w:pPr>
    </w:p>
    <w:p w:rsidR="00227ABA" w:rsidRP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Default="00227ABA" w:rsidP="00227ABA">
      <w:pPr>
        <w:spacing w:after="0" w:line="240" w:lineRule="auto"/>
        <w:ind w:left="1440" w:firstLine="720"/>
        <w:jc w:val="both"/>
        <w:rPr>
          <w:rFonts w:ascii="Times New Roman" w:hAnsi="Times New Roman" w:cs="Times New Roman"/>
          <w:b/>
          <w:bCs/>
          <w:i/>
          <w:sz w:val="20"/>
          <w:szCs w:val="20"/>
        </w:rPr>
      </w:pPr>
    </w:p>
    <w:p w:rsidR="00227ABA" w:rsidRPr="00227ABA" w:rsidRDefault="00227ABA" w:rsidP="00227ABA">
      <w:pPr>
        <w:spacing w:after="0" w:line="240" w:lineRule="auto"/>
        <w:ind w:left="1440" w:firstLine="720"/>
        <w:jc w:val="center"/>
        <w:rPr>
          <w:rFonts w:ascii="Times New Roman" w:hAnsi="Times New Roman" w:cs="Times New Roman"/>
          <w:b/>
          <w:bCs/>
          <w:i/>
          <w:sz w:val="20"/>
          <w:szCs w:val="20"/>
        </w:rPr>
      </w:pPr>
      <w:r w:rsidRPr="00227ABA">
        <w:rPr>
          <w:rFonts w:ascii="Times New Roman" w:hAnsi="Times New Roman" w:cs="Times New Roman"/>
          <w:b/>
          <w:bCs/>
          <w:i/>
          <w:sz w:val="20"/>
          <w:szCs w:val="20"/>
        </w:rPr>
        <w:t>Fig 1.1: Total number of Journals in subjects classified</w:t>
      </w: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r w:rsidRPr="00227ABA">
        <w:rPr>
          <w:rFonts w:ascii="Times New Roman" w:hAnsi="Times New Roman" w:cs="Times New Roman"/>
          <w:bCs/>
          <w:sz w:val="20"/>
          <w:szCs w:val="20"/>
        </w:rPr>
        <w:t>Fig: 2.1 shows the highest no of articles are published in Medical Science about 30% followed by General Science 27 % then by social science 9% then by technology 7% then by Education &amp; Law 4% and only 653803 articles i.e. only 23% are published in other subjects.</w:t>
      </w:r>
    </w:p>
    <w:p w:rsidR="00227ABA" w:rsidRPr="00227ABA" w:rsidRDefault="00227ABA" w:rsidP="00227ABA">
      <w:pPr>
        <w:spacing w:after="0" w:line="240" w:lineRule="auto"/>
        <w:jc w:val="both"/>
        <w:rPr>
          <w:rFonts w:ascii="Times New Roman" w:hAnsi="Times New Roman" w:cs="Times New Roman"/>
          <w:bCs/>
          <w:sz w:val="20"/>
          <w:szCs w:val="20"/>
        </w:rPr>
      </w:pPr>
    </w:p>
    <w:p w:rsidR="00227ABA" w:rsidRPr="00227ABA" w:rsidRDefault="00227ABA" w:rsidP="00227ABA">
      <w:pPr>
        <w:spacing w:after="0" w:line="240" w:lineRule="auto"/>
        <w:ind w:firstLine="720"/>
        <w:jc w:val="both"/>
        <w:rPr>
          <w:rFonts w:ascii="Times New Roman" w:hAnsi="Times New Roman" w:cs="Times New Roman"/>
          <w:bCs/>
          <w:sz w:val="20"/>
          <w:szCs w:val="20"/>
        </w:rPr>
      </w:pPr>
      <w:r w:rsidRPr="00227ABA">
        <w:rPr>
          <w:rFonts w:ascii="Times New Roman" w:hAnsi="Times New Roman" w:cs="Times New Roman"/>
          <w:noProof/>
          <w:sz w:val="20"/>
          <w:szCs w:val="20"/>
        </w:rPr>
        <w:drawing>
          <wp:anchor distT="0" distB="0" distL="114300" distR="114300" simplePos="0" relativeHeight="251660288" behindDoc="0" locked="0" layoutInCell="1" allowOverlap="1" wp14:anchorId="23AC0347" wp14:editId="190691DD">
            <wp:simplePos x="0" y="0"/>
            <wp:positionH relativeFrom="margin">
              <wp:posOffset>314326</wp:posOffset>
            </wp:positionH>
            <wp:positionV relativeFrom="paragraph">
              <wp:posOffset>62230</wp:posOffset>
            </wp:positionV>
            <wp:extent cx="4419600" cy="1990725"/>
            <wp:effectExtent l="0" t="0" r="0" b="9525"/>
            <wp:wrapNone/>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p>
    <w:p w:rsidR="00227ABA" w:rsidRPr="00227ABA" w:rsidRDefault="00227ABA" w:rsidP="00227ABA">
      <w:pPr>
        <w:spacing w:after="0" w:line="240" w:lineRule="auto"/>
        <w:ind w:firstLine="720"/>
        <w:jc w:val="both"/>
        <w:rPr>
          <w:rFonts w:ascii="Times New Roman" w:hAnsi="Times New Roman" w:cs="Times New Roman"/>
          <w:bCs/>
          <w:sz w:val="20"/>
          <w:szCs w:val="20"/>
        </w:rPr>
      </w:pPr>
    </w:p>
    <w:p w:rsidR="00227ABA" w:rsidRPr="00227ABA" w:rsidRDefault="00227ABA" w:rsidP="00227ABA">
      <w:pPr>
        <w:spacing w:after="0" w:line="240" w:lineRule="auto"/>
        <w:ind w:firstLine="720"/>
        <w:jc w:val="both"/>
        <w:rPr>
          <w:rFonts w:ascii="Times New Roman" w:hAnsi="Times New Roman" w:cs="Times New Roman"/>
          <w:bCs/>
          <w:sz w:val="20"/>
          <w:szCs w:val="20"/>
        </w:rPr>
      </w:pPr>
    </w:p>
    <w:p w:rsidR="00227ABA" w:rsidRPr="00227ABA" w:rsidRDefault="00227ABA" w:rsidP="00227ABA">
      <w:pPr>
        <w:spacing w:after="0" w:line="240" w:lineRule="auto"/>
        <w:ind w:firstLine="720"/>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Default="00227ABA" w:rsidP="00227ABA">
      <w:pPr>
        <w:spacing w:after="0" w:line="240" w:lineRule="auto"/>
        <w:jc w:val="both"/>
        <w:rPr>
          <w:rFonts w:ascii="Times New Roman" w:hAnsi="Times New Roman" w:cs="Times New Roman"/>
          <w:bCs/>
          <w:sz w:val="20"/>
          <w:szCs w:val="20"/>
        </w:rPr>
      </w:pPr>
    </w:p>
    <w:p w:rsidR="00227ABA" w:rsidRPr="00227ABA" w:rsidRDefault="00227ABA" w:rsidP="00227ABA">
      <w:pPr>
        <w:spacing w:after="0" w:line="240" w:lineRule="auto"/>
        <w:jc w:val="both"/>
        <w:rPr>
          <w:rFonts w:ascii="Times New Roman" w:hAnsi="Times New Roman" w:cs="Times New Roman"/>
          <w:bCs/>
          <w:sz w:val="20"/>
          <w:szCs w:val="20"/>
        </w:rPr>
      </w:pPr>
    </w:p>
    <w:p w:rsidR="00227ABA" w:rsidRPr="00227ABA" w:rsidRDefault="00227ABA" w:rsidP="00227ABA">
      <w:pPr>
        <w:spacing w:after="0" w:line="240" w:lineRule="auto"/>
        <w:ind w:left="720"/>
        <w:jc w:val="center"/>
        <w:rPr>
          <w:rFonts w:ascii="Times New Roman" w:hAnsi="Times New Roman" w:cs="Times New Roman"/>
          <w:b/>
          <w:bCs/>
          <w:i/>
          <w:sz w:val="20"/>
          <w:szCs w:val="20"/>
        </w:rPr>
      </w:pPr>
      <w:r w:rsidRPr="00227ABA">
        <w:rPr>
          <w:rFonts w:ascii="Times New Roman" w:hAnsi="Times New Roman" w:cs="Times New Roman"/>
          <w:bCs/>
          <w:sz w:val="20"/>
          <w:szCs w:val="20"/>
        </w:rPr>
        <w:br w:type="textWrapping" w:clear="all"/>
      </w:r>
      <w:r w:rsidRPr="00227ABA">
        <w:rPr>
          <w:rFonts w:ascii="Times New Roman" w:hAnsi="Times New Roman" w:cs="Times New Roman"/>
          <w:b/>
          <w:bCs/>
          <w:i/>
          <w:sz w:val="20"/>
          <w:szCs w:val="20"/>
        </w:rPr>
        <w:t>Fig 2.1: Total number of Articles in classified subjects of DOAJ</w:t>
      </w:r>
    </w:p>
    <w:p w:rsidR="00227ABA" w:rsidRDefault="00227ABA" w:rsidP="00227ABA">
      <w:pPr>
        <w:spacing w:after="0" w:line="240" w:lineRule="auto"/>
        <w:jc w:val="both"/>
        <w:rPr>
          <w:rFonts w:ascii="Times New Roman" w:hAnsi="Times New Roman" w:cs="Times New Roman"/>
          <w:bCs/>
          <w:sz w:val="20"/>
          <w:szCs w:val="20"/>
        </w:rPr>
      </w:pPr>
      <w:r w:rsidRPr="00227ABA">
        <w:rPr>
          <w:rFonts w:ascii="Times New Roman" w:hAnsi="Times New Roman" w:cs="Times New Roman"/>
          <w:b/>
          <w:bCs/>
          <w:sz w:val="20"/>
          <w:szCs w:val="20"/>
        </w:rPr>
        <w:t>Table II,</w:t>
      </w:r>
      <w:r w:rsidRPr="00227ABA">
        <w:rPr>
          <w:rFonts w:ascii="Times New Roman" w:hAnsi="Times New Roman" w:cs="Times New Roman"/>
          <w:bCs/>
          <w:sz w:val="20"/>
          <w:szCs w:val="20"/>
        </w:rPr>
        <w:t xml:space="preserve"> reveals that the </w:t>
      </w:r>
      <w:r w:rsidRPr="00227ABA">
        <w:rPr>
          <w:rFonts w:ascii="Times New Roman" w:hAnsi="Times New Roman" w:cs="Times New Roman"/>
          <w:bCs/>
          <w:i/>
          <w:sz w:val="20"/>
          <w:szCs w:val="20"/>
        </w:rPr>
        <w:t>Directory of Open Access Journals</w:t>
      </w:r>
      <w:r w:rsidRPr="00227ABA">
        <w:rPr>
          <w:rFonts w:ascii="Times New Roman" w:hAnsi="Times New Roman" w:cs="Times New Roman"/>
          <w:bCs/>
          <w:sz w:val="20"/>
          <w:szCs w:val="20"/>
        </w:rPr>
        <w:t xml:space="preserve"> data base is currently indexing 1132 open access scholarly journals in the field of Medical Science which are comprising 725370 research articles and covering the scope of 105 sub subjects in the field of Medical science publishing from 71 countries throughout the world.</w:t>
      </w:r>
    </w:p>
    <w:p w:rsidR="00227ABA" w:rsidRPr="00227ABA" w:rsidRDefault="00227ABA" w:rsidP="00227ABA">
      <w:pPr>
        <w:spacing w:after="0" w:line="240" w:lineRule="auto"/>
        <w:jc w:val="both"/>
        <w:rPr>
          <w:rFonts w:ascii="Times New Roman" w:hAnsi="Times New Roman" w:cs="Times New Roman"/>
          <w:bCs/>
          <w:sz w:val="20"/>
          <w:szCs w:val="20"/>
        </w:rPr>
      </w:pPr>
    </w:p>
    <w:tbl>
      <w:tblPr>
        <w:tblStyle w:val="GridTable5Dark-Accent1"/>
        <w:tblW w:w="0" w:type="auto"/>
        <w:jc w:val="center"/>
        <w:tblLook w:val="04A0" w:firstRow="1" w:lastRow="0" w:firstColumn="1" w:lastColumn="0" w:noHBand="0" w:noVBand="1"/>
      </w:tblPr>
      <w:tblGrid>
        <w:gridCol w:w="4708"/>
        <w:gridCol w:w="1686"/>
      </w:tblGrid>
      <w:tr w:rsidR="00227ABA" w:rsidRPr="00227ABA" w:rsidTr="00227ABA">
        <w:trPr>
          <w:cnfStyle w:val="100000000000" w:firstRow="1" w:lastRow="0" w:firstColumn="0" w:lastColumn="0" w:oddVBand="0" w:evenVBand="0" w:oddHBand="0" w:evenHBand="0" w:firstRowFirstColumn="0" w:firstRowLastColumn="0" w:lastRowFirstColumn="0" w:lastRowLastColumn="0"/>
          <w:trHeight w:val="282"/>
          <w:jc w:val="center"/>
        </w:trPr>
        <w:tc>
          <w:tcPr>
            <w:cnfStyle w:val="001000000000" w:firstRow="0" w:lastRow="0" w:firstColumn="1" w:lastColumn="0" w:oddVBand="0" w:evenVBand="0" w:oddHBand="0" w:evenHBand="0" w:firstRowFirstColumn="0" w:firstRowLastColumn="0" w:lastRowFirstColumn="0" w:lastRowLastColumn="0"/>
            <w:tcW w:w="6394" w:type="dxa"/>
            <w:gridSpan w:val="2"/>
            <w:shd w:val="clear" w:color="auto" w:fill="FFFFFF" w:themeFill="background1"/>
          </w:tcPr>
          <w:p w:rsidR="00227ABA" w:rsidRPr="00227ABA" w:rsidRDefault="00227ABA" w:rsidP="00227ABA">
            <w:pPr>
              <w:autoSpaceDE w:val="0"/>
              <w:autoSpaceDN w:val="0"/>
              <w:adjustRightInd w:val="0"/>
              <w:jc w:val="both"/>
              <w:rPr>
                <w:rFonts w:ascii="Times New Roman" w:hAnsi="Times New Roman" w:cs="Times New Roman"/>
                <w:i/>
                <w:color w:val="auto"/>
                <w:sz w:val="20"/>
                <w:szCs w:val="20"/>
              </w:rPr>
            </w:pPr>
            <w:r w:rsidRPr="00227ABA">
              <w:rPr>
                <w:rFonts w:ascii="Times New Roman" w:hAnsi="Times New Roman" w:cs="Times New Roman"/>
                <w:i/>
                <w:color w:val="auto"/>
                <w:sz w:val="20"/>
                <w:szCs w:val="20"/>
              </w:rPr>
              <w:t>Table II: Open Access Journals in Medical Science in DOAJ</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4708" w:type="dxa"/>
          </w:tcPr>
          <w:p w:rsidR="00227ABA" w:rsidRPr="00227ABA" w:rsidRDefault="00227ABA" w:rsidP="00227ABA">
            <w:pPr>
              <w:autoSpaceDE w:val="0"/>
              <w:autoSpaceDN w:val="0"/>
              <w:adjustRightInd w:val="0"/>
              <w:jc w:val="both"/>
              <w:rPr>
                <w:rFonts w:ascii="Times New Roman" w:hAnsi="Times New Roman" w:cs="Times New Roman"/>
                <w:b w:val="0"/>
                <w:color w:val="auto"/>
                <w:sz w:val="20"/>
                <w:szCs w:val="20"/>
              </w:rPr>
            </w:pPr>
            <w:r w:rsidRPr="00227ABA">
              <w:rPr>
                <w:rFonts w:ascii="Times New Roman" w:hAnsi="Times New Roman" w:cs="Times New Roman"/>
                <w:b w:val="0"/>
                <w:color w:val="auto"/>
                <w:sz w:val="20"/>
                <w:szCs w:val="20"/>
              </w:rPr>
              <w:t>Total no of Journals</w:t>
            </w:r>
          </w:p>
        </w:tc>
        <w:tc>
          <w:tcPr>
            <w:tcW w:w="1686"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bCs/>
                <w:sz w:val="20"/>
                <w:szCs w:val="20"/>
              </w:rPr>
              <w:t>1132</w:t>
            </w:r>
          </w:p>
        </w:tc>
      </w:tr>
      <w:tr w:rsidR="00227ABA" w:rsidRPr="00227ABA" w:rsidTr="00227ABA">
        <w:trPr>
          <w:trHeight w:val="425"/>
          <w:jc w:val="center"/>
        </w:trPr>
        <w:tc>
          <w:tcPr>
            <w:cnfStyle w:val="001000000000" w:firstRow="0" w:lastRow="0" w:firstColumn="1" w:lastColumn="0" w:oddVBand="0" w:evenVBand="0" w:oddHBand="0" w:evenHBand="0" w:firstRowFirstColumn="0" w:firstRowLastColumn="0" w:lastRowFirstColumn="0" w:lastRowLastColumn="0"/>
            <w:tcW w:w="4708" w:type="dxa"/>
          </w:tcPr>
          <w:p w:rsidR="00227ABA" w:rsidRPr="00227ABA" w:rsidRDefault="00227ABA" w:rsidP="00227ABA">
            <w:pPr>
              <w:autoSpaceDE w:val="0"/>
              <w:autoSpaceDN w:val="0"/>
              <w:adjustRightInd w:val="0"/>
              <w:jc w:val="both"/>
              <w:rPr>
                <w:rFonts w:ascii="Times New Roman" w:hAnsi="Times New Roman" w:cs="Times New Roman"/>
                <w:b w:val="0"/>
                <w:color w:val="auto"/>
                <w:sz w:val="20"/>
                <w:szCs w:val="20"/>
              </w:rPr>
            </w:pPr>
            <w:r w:rsidRPr="00227ABA">
              <w:rPr>
                <w:rFonts w:ascii="Times New Roman" w:hAnsi="Times New Roman" w:cs="Times New Roman"/>
                <w:b w:val="0"/>
                <w:color w:val="auto"/>
                <w:sz w:val="20"/>
                <w:szCs w:val="20"/>
              </w:rPr>
              <w:t>Total no of Articles</w:t>
            </w:r>
          </w:p>
        </w:tc>
        <w:tc>
          <w:tcPr>
            <w:tcW w:w="1686" w:type="dxa"/>
          </w:tcPr>
          <w:p w:rsidR="00227ABA" w:rsidRPr="00227ABA" w:rsidRDefault="004F6FC6"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hyperlink r:id="rId11" w:history="1">
              <w:r w:rsidR="00227ABA" w:rsidRPr="00227ABA">
                <w:rPr>
                  <w:rFonts w:ascii="Times New Roman" w:hAnsi="Times New Roman" w:cs="Times New Roman"/>
                  <w:sz w:val="20"/>
                  <w:szCs w:val="20"/>
                </w:rPr>
                <w:t>725370</w:t>
              </w:r>
            </w:hyperlink>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25"/>
          <w:jc w:val="center"/>
        </w:trPr>
        <w:tc>
          <w:tcPr>
            <w:cnfStyle w:val="001000000000" w:firstRow="0" w:lastRow="0" w:firstColumn="1" w:lastColumn="0" w:oddVBand="0" w:evenVBand="0" w:oddHBand="0" w:evenHBand="0" w:firstRowFirstColumn="0" w:firstRowLastColumn="0" w:lastRowFirstColumn="0" w:lastRowLastColumn="0"/>
            <w:tcW w:w="4708" w:type="dxa"/>
          </w:tcPr>
          <w:p w:rsidR="00227ABA" w:rsidRPr="00227ABA" w:rsidRDefault="00227ABA" w:rsidP="00227ABA">
            <w:pPr>
              <w:autoSpaceDE w:val="0"/>
              <w:autoSpaceDN w:val="0"/>
              <w:adjustRightInd w:val="0"/>
              <w:jc w:val="both"/>
              <w:rPr>
                <w:rFonts w:ascii="Times New Roman" w:hAnsi="Times New Roman" w:cs="Times New Roman"/>
                <w:b w:val="0"/>
                <w:color w:val="auto"/>
                <w:sz w:val="20"/>
                <w:szCs w:val="20"/>
              </w:rPr>
            </w:pPr>
            <w:r w:rsidRPr="00227ABA">
              <w:rPr>
                <w:rFonts w:ascii="Times New Roman" w:hAnsi="Times New Roman" w:cs="Times New Roman"/>
                <w:b w:val="0"/>
                <w:color w:val="auto"/>
                <w:sz w:val="20"/>
                <w:szCs w:val="20"/>
              </w:rPr>
              <w:t>Sub Subjects covered</w:t>
            </w:r>
          </w:p>
        </w:tc>
        <w:tc>
          <w:tcPr>
            <w:tcW w:w="1686"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105</w:t>
            </w:r>
          </w:p>
        </w:tc>
      </w:tr>
      <w:tr w:rsidR="00227ABA" w:rsidRPr="00227ABA" w:rsidTr="00227ABA">
        <w:trPr>
          <w:trHeight w:val="425"/>
          <w:jc w:val="center"/>
        </w:trPr>
        <w:tc>
          <w:tcPr>
            <w:cnfStyle w:val="001000000000" w:firstRow="0" w:lastRow="0" w:firstColumn="1" w:lastColumn="0" w:oddVBand="0" w:evenVBand="0" w:oddHBand="0" w:evenHBand="0" w:firstRowFirstColumn="0" w:firstRowLastColumn="0" w:lastRowFirstColumn="0" w:lastRowLastColumn="0"/>
            <w:tcW w:w="4708" w:type="dxa"/>
          </w:tcPr>
          <w:p w:rsidR="00227ABA" w:rsidRPr="00227ABA" w:rsidRDefault="00227ABA" w:rsidP="00227ABA">
            <w:pPr>
              <w:autoSpaceDE w:val="0"/>
              <w:autoSpaceDN w:val="0"/>
              <w:adjustRightInd w:val="0"/>
              <w:jc w:val="both"/>
              <w:rPr>
                <w:rFonts w:ascii="Times New Roman" w:hAnsi="Times New Roman" w:cs="Times New Roman"/>
                <w:b w:val="0"/>
                <w:color w:val="auto"/>
                <w:sz w:val="20"/>
                <w:szCs w:val="20"/>
              </w:rPr>
            </w:pPr>
            <w:r w:rsidRPr="00227ABA">
              <w:rPr>
                <w:rFonts w:ascii="Times New Roman" w:hAnsi="Times New Roman" w:cs="Times New Roman"/>
                <w:b w:val="0"/>
                <w:color w:val="auto"/>
                <w:sz w:val="20"/>
                <w:szCs w:val="20"/>
              </w:rPr>
              <w:t>Countries publishing</w:t>
            </w:r>
          </w:p>
        </w:tc>
        <w:tc>
          <w:tcPr>
            <w:tcW w:w="1686" w:type="dxa"/>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71</w:t>
            </w:r>
          </w:p>
        </w:tc>
      </w:tr>
    </w:tbl>
    <w:p w:rsidR="00227ABA" w:rsidRDefault="00227ABA" w:rsidP="00227ABA">
      <w:pPr>
        <w:pStyle w:val="Default"/>
        <w:jc w:val="both"/>
        <w:rPr>
          <w:rFonts w:eastAsiaTheme="minorHAnsi"/>
          <w:bCs/>
          <w:color w:val="auto"/>
          <w:sz w:val="20"/>
          <w:szCs w:val="20"/>
        </w:rPr>
      </w:pPr>
    </w:p>
    <w:p w:rsidR="00227ABA" w:rsidRPr="00227ABA" w:rsidRDefault="00227ABA" w:rsidP="00227ABA">
      <w:pPr>
        <w:pStyle w:val="Default"/>
        <w:jc w:val="both"/>
        <w:rPr>
          <w:color w:val="auto"/>
          <w:sz w:val="20"/>
          <w:szCs w:val="20"/>
        </w:rPr>
      </w:pPr>
      <w:r w:rsidRPr="00227ABA">
        <w:rPr>
          <w:b/>
          <w:bCs/>
          <w:color w:val="auto"/>
          <w:sz w:val="20"/>
          <w:szCs w:val="20"/>
        </w:rPr>
        <w:t>Table: III,</w:t>
      </w:r>
      <w:r w:rsidRPr="00227ABA">
        <w:rPr>
          <w:bCs/>
          <w:color w:val="auto"/>
          <w:sz w:val="20"/>
          <w:szCs w:val="20"/>
        </w:rPr>
        <w:t xml:space="preserve"> reveals the number of journals published in different countries. </w:t>
      </w:r>
      <w:r w:rsidRPr="00227ABA">
        <w:rPr>
          <w:color w:val="auto"/>
          <w:sz w:val="20"/>
          <w:szCs w:val="20"/>
        </w:rPr>
        <w:t xml:space="preserve">1132 OA MS journals are published from 71 countries. Among these, a maximum of 196 titles are published in United Kingdom (17.31%), followed respectively by 145 in India (12.80%) and 90 in United States (7.95%). On the other extreme, ten countries publish two journals each while 16 countries including Israel publish single journal each. </w:t>
      </w:r>
    </w:p>
    <w:p w:rsidR="00227ABA" w:rsidRPr="00227ABA" w:rsidRDefault="00227ABA" w:rsidP="00227ABA">
      <w:pPr>
        <w:pStyle w:val="Default"/>
        <w:ind w:firstLine="720"/>
        <w:jc w:val="both"/>
        <w:rPr>
          <w:color w:val="auto"/>
          <w:sz w:val="20"/>
          <w:szCs w:val="20"/>
        </w:rPr>
      </w:pPr>
    </w:p>
    <w:tbl>
      <w:tblPr>
        <w:tblStyle w:val="PlainTable4"/>
        <w:tblW w:w="0" w:type="auto"/>
        <w:jc w:val="center"/>
        <w:tblLook w:val="04A0" w:firstRow="1" w:lastRow="0" w:firstColumn="1" w:lastColumn="0" w:noHBand="0" w:noVBand="1"/>
      </w:tblPr>
      <w:tblGrid>
        <w:gridCol w:w="2681"/>
        <w:gridCol w:w="1592"/>
      </w:tblGrid>
      <w:tr w:rsidR="00227ABA" w:rsidRPr="00227ABA" w:rsidTr="00227ABA">
        <w:trPr>
          <w:cnfStyle w:val="100000000000" w:firstRow="1" w:lastRow="0" w:firstColumn="0" w:lastColumn="0" w:oddVBand="0" w:evenVBand="0" w:oddHBand="0"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4273" w:type="dxa"/>
            <w:gridSpan w:val="2"/>
            <w:shd w:val="clear" w:color="auto" w:fill="FFFFFF" w:themeFill="background1"/>
          </w:tcPr>
          <w:p w:rsidR="00227ABA" w:rsidRPr="00227ABA" w:rsidRDefault="00227ABA" w:rsidP="00227ABA">
            <w:pPr>
              <w:autoSpaceDE w:val="0"/>
              <w:autoSpaceDN w:val="0"/>
              <w:adjustRightInd w:val="0"/>
              <w:jc w:val="both"/>
              <w:rPr>
                <w:rFonts w:ascii="Times New Roman" w:hAnsi="Times New Roman" w:cs="Times New Roman"/>
                <w:i/>
                <w:sz w:val="20"/>
                <w:szCs w:val="20"/>
              </w:rPr>
            </w:pPr>
            <w:r w:rsidRPr="00227ABA">
              <w:rPr>
                <w:rFonts w:ascii="Times New Roman" w:hAnsi="Times New Roman" w:cs="Times New Roman"/>
                <w:i/>
                <w:sz w:val="20"/>
                <w:szCs w:val="20"/>
              </w:rPr>
              <w:t xml:space="preserve">Table III: Country of publication </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69"/>
          <w:jc w:val="center"/>
        </w:trPr>
        <w:tc>
          <w:tcPr>
            <w:cnfStyle w:val="001000000000" w:firstRow="0" w:lastRow="0" w:firstColumn="1" w:lastColumn="0" w:oddVBand="0" w:evenVBand="0" w:oddHBand="0" w:evenHBand="0" w:firstRowFirstColumn="0" w:firstRowLastColumn="0" w:lastRowFirstColumn="0" w:lastRowLastColumn="0"/>
            <w:tcW w:w="2681" w:type="dxa"/>
            <w:shd w:val="clear" w:color="auto" w:fill="8496B0" w:themeFill="text2" w:themeFillTint="99"/>
          </w:tcPr>
          <w:p w:rsidR="00227ABA" w:rsidRPr="00227ABA" w:rsidRDefault="00227ABA" w:rsidP="00227ABA">
            <w:pPr>
              <w:autoSpaceDE w:val="0"/>
              <w:autoSpaceDN w:val="0"/>
              <w:adjustRightInd w:val="0"/>
              <w:jc w:val="both"/>
              <w:rPr>
                <w:rFonts w:ascii="Times New Roman" w:hAnsi="Times New Roman" w:cs="Times New Roman"/>
                <w:b w:val="0"/>
                <w:i/>
                <w:sz w:val="20"/>
                <w:szCs w:val="20"/>
              </w:rPr>
            </w:pPr>
            <w:r w:rsidRPr="00227ABA">
              <w:rPr>
                <w:rFonts w:ascii="Times New Roman" w:hAnsi="Times New Roman" w:cs="Times New Roman"/>
                <w:b w:val="0"/>
                <w:i/>
                <w:sz w:val="20"/>
                <w:szCs w:val="20"/>
              </w:rPr>
              <w:t>Country</w:t>
            </w:r>
          </w:p>
        </w:tc>
        <w:tc>
          <w:tcPr>
            <w:tcW w:w="1591" w:type="dxa"/>
            <w:shd w:val="clear" w:color="auto" w:fill="8496B0" w:themeFill="text2" w:themeFillTint="99"/>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i/>
                <w:sz w:val="20"/>
                <w:szCs w:val="20"/>
              </w:rPr>
            </w:pPr>
            <w:r w:rsidRPr="00227ABA">
              <w:rPr>
                <w:rFonts w:ascii="Times New Roman" w:hAnsi="Times New Roman" w:cs="Times New Roman"/>
                <w:i/>
                <w:sz w:val="20"/>
                <w:szCs w:val="20"/>
              </w:rPr>
              <w:t>No. of Journals</w:t>
            </w:r>
          </w:p>
        </w:tc>
      </w:tr>
      <w:tr w:rsidR="00227ABA" w:rsidRPr="00227ABA" w:rsidTr="00227ABA">
        <w:trPr>
          <w:trHeight w:val="452"/>
          <w:jc w:val="center"/>
        </w:trPr>
        <w:tc>
          <w:tcPr>
            <w:cnfStyle w:val="001000000000" w:firstRow="0" w:lastRow="0" w:firstColumn="1" w:lastColumn="0" w:oddVBand="0" w:evenVBand="0" w:oddHBand="0" w:evenHBand="0" w:firstRowFirstColumn="0" w:firstRowLastColumn="0" w:lastRowFirstColumn="0" w:lastRowLastColumn="0"/>
            <w:tcW w:w="2681" w:type="dxa"/>
          </w:tcPr>
          <w:p w:rsidR="00227ABA" w:rsidRPr="00227ABA" w:rsidRDefault="00227ABA" w:rsidP="00227ABA">
            <w:pPr>
              <w:autoSpaceDE w:val="0"/>
              <w:autoSpaceDN w:val="0"/>
              <w:adjustRightInd w:val="0"/>
              <w:jc w:val="both"/>
              <w:rPr>
                <w:rFonts w:ascii="Times New Roman" w:hAnsi="Times New Roman" w:cs="Times New Roman"/>
                <w:b w:val="0"/>
                <w:sz w:val="20"/>
                <w:szCs w:val="20"/>
              </w:rPr>
            </w:pPr>
            <w:r w:rsidRPr="00227ABA">
              <w:rPr>
                <w:rFonts w:ascii="Times New Roman" w:hAnsi="Times New Roman" w:cs="Times New Roman"/>
                <w:b w:val="0"/>
                <w:sz w:val="20"/>
                <w:szCs w:val="20"/>
              </w:rPr>
              <w:t>United Kingdom</w:t>
            </w:r>
          </w:p>
        </w:tc>
        <w:tc>
          <w:tcPr>
            <w:tcW w:w="1591" w:type="dxa"/>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198</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2681" w:type="dxa"/>
            <w:shd w:val="clear" w:color="auto" w:fill="FFD966" w:themeFill="accent4" w:themeFillTint="99"/>
          </w:tcPr>
          <w:p w:rsidR="00227ABA" w:rsidRPr="00227ABA" w:rsidRDefault="00227ABA" w:rsidP="00227ABA">
            <w:pPr>
              <w:autoSpaceDE w:val="0"/>
              <w:autoSpaceDN w:val="0"/>
              <w:adjustRightInd w:val="0"/>
              <w:jc w:val="both"/>
              <w:rPr>
                <w:rFonts w:ascii="Times New Roman" w:hAnsi="Times New Roman" w:cs="Times New Roman"/>
                <w:b w:val="0"/>
                <w:sz w:val="20"/>
                <w:szCs w:val="20"/>
              </w:rPr>
            </w:pPr>
            <w:r w:rsidRPr="00227ABA">
              <w:rPr>
                <w:rFonts w:ascii="Times New Roman" w:hAnsi="Times New Roman" w:cs="Times New Roman"/>
                <w:b w:val="0"/>
                <w:sz w:val="20"/>
                <w:szCs w:val="20"/>
              </w:rPr>
              <w:t>India</w:t>
            </w:r>
          </w:p>
        </w:tc>
        <w:tc>
          <w:tcPr>
            <w:tcW w:w="1591" w:type="dxa"/>
            <w:shd w:val="clear" w:color="auto" w:fill="FFD966" w:themeFill="accent4" w:themeFillTint="99"/>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145</w:t>
            </w:r>
          </w:p>
        </w:tc>
      </w:tr>
      <w:tr w:rsidR="00227ABA" w:rsidRPr="00227ABA" w:rsidTr="00227ABA">
        <w:trPr>
          <w:trHeight w:val="452"/>
          <w:jc w:val="center"/>
        </w:trPr>
        <w:tc>
          <w:tcPr>
            <w:cnfStyle w:val="001000000000" w:firstRow="0" w:lastRow="0" w:firstColumn="1" w:lastColumn="0" w:oddVBand="0" w:evenVBand="0" w:oddHBand="0" w:evenHBand="0" w:firstRowFirstColumn="0" w:firstRowLastColumn="0" w:lastRowFirstColumn="0" w:lastRowLastColumn="0"/>
            <w:tcW w:w="2681" w:type="dxa"/>
          </w:tcPr>
          <w:p w:rsidR="00227ABA" w:rsidRPr="00227ABA" w:rsidRDefault="00227ABA" w:rsidP="00227ABA">
            <w:pPr>
              <w:autoSpaceDE w:val="0"/>
              <w:autoSpaceDN w:val="0"/>
              <w:adjustRightInd w:val="0"/>
              <w:jc w:val="both"/>
              <w:rPr>
                <w:rFonts w:ascii="Times New Roman" w:hAnsi="Times New Roman" w:cs="Times New Roman"/>
                <w:b w:val="0"/>
                <w:sz w:val="20"/>
                <w:szCs w:val="20"/>
              </w:rPr>
            </w:pPr>
            <w:r w:rsidRPr="00227ABA">
              <w:rPr>
                <w:rFonts w:ascii="Times New Roman" w:hAnsi="Times New Roman" w:cs="Times New Roman"/>
                <w:b w:val="0"/>
                <w:sz w:val="20"/>
                <w:szCs w:val="20"/>
              </w:rPr>
              <w:t>United States</w:t>
            </w:r>
          </w:p>
        </w:tc>
        <w:tc>
          <w:tcPr>
            <w:tcW w:w="1591" w:type="dxa"/>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90</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2681" w:type="dxa"/>
            <w:shd w:val="clear" w:color="auto" w:fill="FFD966" w:themeFill="accent4" w:themeFillTint="99"/>
          </w:tcPr>
          <w:p w:rsidR="00227ABA" w:rsidRPr="00227ABA" w:rsidRDefault="00227ABA" w:rsidP="00227ABA">
            <w:pPr>
              <w:autoSpaceDE w:val="0"/>
              <w:autoSpaceDN w:val="0"/>
              <w:adjustRightInd w:val="0"/>
              <w:jc w:val="both"/>
              <w:rPr>
                <w:rFonts w:ascii="Times New Roman" w:hAnsi="Times New Roman" w:cs="Times New Roman"/>
                <w:b w:val="0"/>
                <w:sz w:val="20"/>
                <w:szCs w:val="20"/>
              </w:rPr>
            </w:pPr>
            <w:r w:rsidRPr="00227ABA">
              <w:rPr>
                <w:rFonts w:ascii="Times New Roman" w:hAnsi="Times New Roman" w:cs="Times New Roman"/>
                <w:b w:val="0"/>
                <w:sz w:val="20"/>
                <w:szCs w:val="20"/>
              </w:rPr>
              <w:t>Iran, Islamic Republic</w:t>
            </w:r>
          </w:p>
        </w:tc>
        <w:tc>
          <w:tcPr>
            <w:tcW w:w="1591" w:type="dxa"/>
            <w:shd w:val="clear" w:color="auto" w:fill="FFD966" w:themeFill="accent4" w:themeFillTint="99"/>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70</w:t>
            </w:r>
          </w:p>
        </w:tc>
      </w:tr>
      <w:tr w:rsidR="00227ABA" w:rsidRPr="00227ABA" w:rsidTr="00227ABA">
        <w:trPr>
          <w:trHeight w:val="452"/>
          <w:jc w:val="center"/>
        </w:trPr>
        <w:tc>
          <w:tcPr>
            <w:cnfStyle w:val="001000000000" w:firstRow="0" w:lastRow="0" w:firstColumn="1" w:lastColumn="0" w:oddVBand="0" w:evenVBand="0" w:oddHBand="0" w:evenHBand="0" w:firstRowFirstColumn="0" w:firstRowLastColumn="0" w:lastRowFirstColumn="0" w:lastRowLastColumn="0"/>
            <w:tcW w:w="2681" w:type="dxa"/>
          </w:tcPr>
          <w:p w:rsidR="00227ABA" w:rsidRPr="00227ABA" w:rsidRDefault="00227ABA" w:rsidP="00227ABA">
            <w:pPr>
              <w:autoSpaceDE w:val="0"/>
              <w:autoSpaceDN w:val="0"/>
              <w:adjustRightInd w:val="0"/>
              <w:jc w:val="both"/>
              <w:rPr>
                <w:rFonts w:ascii="Times New Roman" w:hAnsi="Times New Roman" w:cs="Times New Roman"/>
                <w:b w:val="0"/>
                <w:sz w:val="20"/>
                <w:szCs w:val="20"/>
              </w:rPr>
            </w:pPr>
            <w:r w:rsidRPr="00227ABA">
              <w:rPr>
                <w:rFonts w:ascii="Times New Roman" w:hAnsi="Times New Roman" w:cs="Times New Roman"/>
                <w:b w:val="0"/>
                <w:sz w:val="20"/>
                <w:szCs w:val="20"/>
              </w:rPr>
              <w:t>Egypt</w:t>
            </w:r>
          </w:p>
        </w:tc>
        <w:tc>
          <w:tcPr>
            <w:tcW w:w="1591" w:type="dxa"/>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65</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452"/>
          <w:jc w:val="center"/>
        </w:trPr>
        <w:tc>
          <w:tcPr>
            <w:cnfStyle w:val="001000000000" w:firstRow="0" w:lastRow="0" w:firstColumn="1" w:lastColumn="0" w:oddVBand="0" w:evenVBand="0" w:oddHBand="0" w:evenHBand="0" w:firstRowFirstColumn="0" w:firstRowLastColumn="0" w:lastRowFirstColumn="0" w:lastRowLastColumn="0"/>
            <w:tcW w:w="2681" w:type="dxa"/>
            <w:shd w:val="clear" w:color="auto" w:fill="FFD966" w:themeFill="accent4" w:themeFillTint="99"/>
          </w:tcPr>
          <w:p w:rsidR="00227ABA" w:rsidRPr="00227ABA" w:rsidRDefault="00227ABA" w:rsidP="00227ABA">
            <w:pPr>
              <w:autoSpaceDE w:val="0"/>
              <w:autoSpaceDN w:val="0"/>
              <w:adjustRightInd w:val="0"/>
              <w:jc w:val="both"/>
              <w:rPr>
                <w:rFonts w:ascii="Times New Roman" w:hAnsi="Times New Roman" w:cs="Times New Roman"/>
                <w:b w:val="0"/>
                <w:sz w:val="20"/>
                <w:szCs w:val="20"/>
              </w:rPr>
            </w:pPr>
            <w:r w:rsidRPr="00227ABA">
              <w:rPr>
                <w:rFonts w:ascii="Times New Roman" w:hAnsi="Times New Roman" w:cs="Times New Roman"/>
                <w:b w:val="0"/>
                <w:sz w:val="20"/>
                <w:szCs w:val="20"/>
              </w:rPr>
              <w:t>Other Countries</w:t>
            </w:r>
          </w:p>
        </w:tc>
        <w:tc>
          <w:tcPr>
            <w:tcW w:w="1591" w:type="dxa"/>
            <w:shd w:val="clear" w:color="auto" w:fill="FFD966" w:themeFill="accent4" w:themeFillTint="99"/>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675</w:t>
            </w:r>
          </w:p>
        </w:tc>
      </w:tr>
    </w:tbl>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p>
    <w:p w:rsidR="00227ABA" w:rsidRPr="00227ABA" w:rsidRDefault="00227ABA" w:rsidP="00227ABA">
      <w:pPr>
        <w:autoSpaceDE w:val="0"/>
        <w:autoSpaceDN w:val="0"/>
        <w:adjustRightInd w:val="0"/>
        <w:spacing w:after="0" w:line="240" w:lineRule="auto"/>
        <w:jc w:val="both"/>
        <w:rPr>
          <w:rFonts w:ascii="Times New Roman" w:hAnsi="Times New Roman" w:cs="Times New Roman"/>
          <w:b/>
          <w:bCs/>
          <w:sz w:val="20"/>
          <w:szCs w:val="20"/>
        </w:rPr>
      </w:pP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r w:rsidRPr="00227ABA">
        <w:rPr>
          <w:rFonts w:ascii="Times New Roman" w:hAnsi="Times New Roman" w:cs="Times New Roman"/>
          <w:b/>
          <w:bCs/>
          <w:sz w:val="20"/>
          <w:szCs w:val="20"/>
        </w:rPr>
        <w:t xml:space="preserve">Publishers of Journals: </w:t>
      </w: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r w:rsidRPr="00227ABA">
        <w:rPr>
          <w:rFonts w:ascii="Times New Roman" w:hAnsi="Times New Roman" w:cs="Times New Roman"/>
          <w:sz w:val="20"/>
          <w:szCs w:val="20"/>
        </w:rPr>
        <w:t>162 publishers take active part in the publication of OA MS journals. Bio-Med Central  publishes a maximum of 124 titles followed by</w:t>
      </w:r>
      <w:r w:rsidRPr="00227ABA">
        <w:rPr>
          <w:rFonts w:ascii="Times New Roman" w:hAnsi="Times New Roman" w:cs="Times New Roman"/>
          <w:iCs/>
          <w:sz w:val="20"/>
          <w:szCs w:val="20"/>
        </w:rPr>
        <w:t xml:space="preserve"> Med-Know Publication</w:t>
      </w:r>
      <w:r w:rsidRPr="00227ABA">
        <w:rPr>
          <w:rFonts w:ascii="Times New Roman" w:hAnsi="Times New Roman" w:cs="Times New Roman"/>
          <w:sz w:val="20"/>
          <w:szCs w:val="20"/>
        </w:rPr>
        <w:t xml:space="preserve"> which publishes 70 titles followed by </w:t>
      </w:r>
      <w:hyperlink r:id="rId12" w:history="1">
        <w:r w:rsidRPr="00227ABA">
          <w:rPr>
            <w:rStyle w:val="facetviewfilterchoicetext"/>
            <w:rFonts w:ascii="Times New Roman" w:hAnsi="Times New Roman" w:cs="Times New Roman"/>
            <w:i/>
            <w:sz w:val="20"/>
            <w:szCs w:val="20"/>
          </w:rPr>
          <w:t>Hindawi Publishing Corporation</w:t>
        </w:r>
        <w:r w:rsidRPr="00227ABA">
          <w:rPr>
            <w:rStyle w:val="apple-converted-space"/>
            <w:rFonts w:ascii="Times New Roman" w:hAnsi="Times New Roman" w:cs="Times New Roman"/>
            <w:sz w:val="20"/>
            <w:szCs w:val="20"/>
          </w:rPr>
          <w:t xml:space="preserve"> by </w:t>
        </w:r>
        <w:r w:rsidRPr="00227ABA">
          <w:rPr>
            <w:rStyle w:val="facetviewfilterchoicecount"/>
            <w:rFonts w:ascii="Times New Roman" w:hAnsi="Times New Roman" w:cs="Times New Roman"/>
            <w:sz w:val="20"/>
            <w:szCs w:val="20"/>
          </w:rPr>
          <w:t>68</w:t>
        </w:r>
      </w:hyperlink>
      <w:r w:rsidRPr="00227ABA">
        <w:rPr>
          <w:rFonts w:ascii="Times New Roman" w:hAnsi="Times New Roman" w:cs="Times New Roman"/>
          <w:sz w:val="20"/>
          <w:szCs w:val="20"/>
        </w:rPr>
        <w:t xml:space="preserve"> titles then followed by </w:t>
      </w:r>
      <w:hyperlink r:id="rId13" w:history="1">
        <w:r w:rsidRPr="00227ABA">
          <w:rPr>
            <w:rStyle w:val="facetviewfilterchoicetext"/>
            <w:rFonts w:ascii="Times New Roman" w:hAnsi="Times New Roman" w:cs="Times New Roman"/>
            <w:i/>
            <w:sz w:val="20"/>
            <w:szCs w:val="20"/>
          </w:rPr>
          <w:t>Bentham open</w:t>
        </w:r>
        <w:r w:rsidRPr="00227ABA">
          <w:rPr>
            <w:rStyle w:val="apple-converted-space"/>
            <w:rFonts w:ascii="Times New Roman" w:hAnsi="Times New Roman" w:cs="Times New Roman"/>
            <w:sz w:val="20"/>
            <w:szCs w:val="20"/>
          </w:rPr>
          <w:t> </w:t>
        </w:r>
        <w:r w:rsidRPr="00227ABA">
          <w:rPr>
            <w:rStyle w:val="facetviewfilterchoicecount"/>
            <w:rFonts w:ascii="Times New Roman" w:hAnsi="Times New Roman" w:cs="Times New Roman"/>
            <w:sz w:val="20"/>
            <w:szCs w:val="20"/>
          </w:rPr>
          <w:t>32</w:t>
        </w:r>
      </w:hyperlink>
      <w:r w:rsidRPr="00227ABA">
        <w:rPr>
          <w:rFonts w:ascii="Times New Roman" w:hAnsi="Times New Roman" w:cs="Times New Roman"/>
          <w:sz w:val="20"/>
          <w:szCs w:val="20"/>
        </w:rPr>
        <w:t xml:space="preserve"> titles then followed by </w:t>
      </w:r>
      <w:hyperlink r:id="rId14" w:history="1">
        <w:r w:rsidRPr="00227ABA">
          <w:rPr>
            <w:rStyle w:val="facetviewfilterchoicetext"/>
            <w:rFonts w:ascii="Times New Roman" w:hAnsi="Times New Roman" w:cs="Times New Roman"/>
            <w:i/>
            <w:sz w:val="20"/>
            <w:szCs w:val="20"/>
          </w:rPr>
          <w:t>Dove Medical Press</w:t>
        </w:r>
        <w:r w:rsidRPr="00227ABA">
          <w:rPr>
            <w:rStyle w:val="apple-converted-space"/>
            <w:rFonts w:ascii="Times New Roman" w:hAnsi="Times New Roman" w:cs="Times New Roman"/>
            <w:sz w:val="20"/>
            <w:szCs w:val="20"/>
          </w:rPr>
          <w:t> </w:t>
        </w:r>
        <w:r w:rsidRPr="00227ABA">
          <w:rPr>
            <w:rStyle w:val="facetviewfilterchoicecount"/>
            <w:rFonts w:ascii="Times New Roman" w:hAnsi="Times New Roman" w:cs="Times New Roman"/>
            <w:sz w:val="20"/>
            <w:szCs w:val="20"/>
          </w:rPr>
          <w:t>24</w:t>
        </w:r>
      </w:hyperlink>
      <w:r w:rsidRPr="00227ABA">
        <w:rPr>
          <w:rFonts w:ascii="Times New Roman" w:hAnsi="Times New Roman" w:cs="Times New Roman"/>
          <w:sz w:val="20"/>
          <w:szCs w:val="20"/>
        </w:rPr>
        <w:t xml:space="preserve"> titles while 13 titles are published each by </w:t>
      </w:r>
      <w:hyperlink r:id="rId15" w:history="1">
        <w:r w:rsidRPr="00227ABA">
          <w:rPr>
            <w:rFonts w:ascii="Times New Roman" w:eastAsia="Times New Roman" w:hAnsi="Times New Roman" w:cs="Times New Roman"/>
            <w:i/>
            <w:sz w:val="20"/>
            <w:szCs w:val="20"/>
          </w:rPr>
          <w:t>Termedia Publishing House </w:t>
        </w:r>
      </w:hyperlink>
      <w:r w:rsidRPr="00227ABA">
        <w:rPr>
          <w:rFonts w:ascii="Times New Roman" w:eastAsia="Times New Roman" w:hAnsi="Times New Roman" w:cs="Times New Roman"/>
          <w:i/>
          <w:sz w:val="20"/>
          <w:szCs w:val="20"/>
        </w:rPr>
        <w:t xml:space="preserve">and  Elsevier </w:t>
      </w:r>
      <w:r w:rsidRPr="00227ABA">
        <w:rPr>
          <w:rFonts w:ascii="Times New Roman" w:eastAsia="Times New Roman" w:hAnsi="Times New Roman" w:cs="Times New Roman"/>
          <w:sz w:val="20"/>
          <w:szCs w:val="20"/>
        </w:rPr>
        <w:t>however 11 titles are published each by</w:t>
      </w:r>
      <w:r w:rsidRPr="00227ABA">
        <w:rPr>
          <w:rFonts w:ascii="Times New Roman" w:eastAsia="Times New Roman" w:hAnsi="Times New Roman" w:cs="Times New Roman"/>
          <w:i/>
          <w:sz w:val="20"/>
          <w:szCs w:val="20"/>
        </w:rPr>
        <w:t xml:space="preserve"> Tehran University of Medical Sciences, SAGEPress Publications, Galenos Yayinevi, and Elmer Press </w:t>
      </w:r>
      <w:r w:rsidRPr="00227ABA">
        <w:rPr>
          <w:rFonts w:ascii="Times New Roman" w:eastAsia="Times New Roman" w:hAnsi="Times New Roman" w:cs="Times New Roman"/>
          <w:sz w:val="20"/>
          <w:szCs w:val="20"/>
        </w:rPr>
        <w:t>rest of 744 titles are published by other 151 publishers</w:t>
      </w: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p>
    <w:p w:rsidR="00227ABA" w:rsidRPr="00227ABA" w:rsidRDefault="00227ABA" w:rsidP="00227ABA">
      <w:pPr>
        <w:autoSpaceDE w:val="0"/>
        <w:autoSpaceDN w:val="0"/>
        <w:adjustRightInd w:val="0"/>
        <w:spacing w:after="0" w:line="240" w:lineRule="auto"/>
        <w:jc w:val="both"/>
        <w:rPr>
          <w:rFonts w:ascii="Times New Roman" w:hAnsi="Times New Roman" w:cs="Times New Roman"/>
          <w:i/>
          <w:iCs/>
          <w:sz w:val="20"/>
          <w:szCs w:val="20"/>
        </w:rPr>
      </w:pPr>
      <w:r w:rsidRPr="00227ABA">
        <w:rPr>
          <w:rFonts w:ascii="Times New Roman" w:hAnsi="Times New Roman" w:cs="Times New Roman"/>
          <w:b/>
          <w:bCs/>
          <w:sz w:val="20"/>
          <w:szCs w:val="20"/>
        </w:rPr>
        <w:t xml:space="preserve">In Table IV </w:t>
      </w:r>
      <w:r w:rsidRPr="00227ABA">
        <w:rPr>
          <w:rFonts w:ascii="Times New Roman" w:hAnsi="Times New Roman" w:cs="Times New Roman"/>
          <w:bCs/>
          <w:sz w:val="20"/>
          <w:szCs w:val="20"/>
        </w:rPr>
        <w:t>Lingual Assessment of open Access Journals of Medical Science is presented and it is shown that</w:t>
      </w:r>
      <w:r w:rsidRPr="00227ABA">
        <w:rPr>
          <w:rFonts w:ascii="Times New Roman" w:hAnsi="Times New Roman" w:cs="Times New Roman"/>
          <w:sz w:val="20"/>
          <w:szCs w:val="20"/>
        </w:rPr>
        <w:t xml:space="preserve"> MS journals are represented in 28 different languages. English is the content language preferred by majority of journals (873, 77.12%), followed respectively 60 in Portuguese (5.30%) and 57 in Spanish (5.03%). On the other hand, 2 journals are published each in </w:t>
      </w:r>
      <w:r w:rsidRPr="00227ABA">
        <w:rPr>
          <w:rFonts w:ascii="Times New Roman" w:hAnsi="Times New Roman" w:cs="Times New Roman"/>
          <w:i/>
          <w:iCs/>
          <w:sz w:val="20"/>
          <w:szCs w:val="20"/>
        </w:rPr>
        <w:t>Serbian</w:t>
      </w:r>
      <w:r w:rsidRPr="00227ABA">
        <w:rPr>
          <w:rFonts w:ascii="Times New Roman" w:hAnsi="Times New Roman" w:cs="Times New Roman"/>
          <w:sz w:val="20"/>
          <w:szCs w:val="20"/>
        </w:rPr>
        <w:t xml:space="preserve">, </w:t>
      </w:r>
      <w:r w:rsidRPr="00227ABA">
        <w:rPr>
          <w:rFonts w:ascii="Times New Roman" w:hAnsi="Times New Roman" w:cs="Times New Roman"/>
          <w:i/>
          <w:iCs/>
          <w:sz w:val="20"/>
          <w:szCs w:val="20"/>
        </w:rPr>
        <w:t xml:space="preserve">Romanian, </w:t>
      </w:r>
      <w:r w:rsidRPr="00227ABA">
        <w:rPr>
          <w:rFonts w:ascii="Times New Roman" w:hAnsi="Times New Roman" w:cs="Times New Roman"/>
          <w:sz w:val="20"/>
          <w:szCs w:val="20"/>
        </w:rPr>
        <w:t xml:space="preserve">and </w:t>
      </w:r>
      <w:r w:rsidRPr="00227ABA">
        <w:rPr>
          <w:rFonts w:ascii="Times New Roman" w:hAnsi="Times New Roman" w:cs="Times New Roman"/>
          <w:i/>
          <w:iCs/>
          <w:sz w:val="20"/>
          <w:szCs w:val="20"/>
        </w:rPr>
        <w:t xml:space="preserve">Chinese </w:t>
      </w:r>
      <w:r w:rsidRPr="00227ABA">
        <w:rPr>
          <w:rFonts w:ascii="Times New Roman" w:hAnsi="Times New Roman" w:cs="Times New Roman"/>
          <w:sz w:val="20"/>
          <w:szCs w:val="20"/>
        </w:rPr>
        <w:t>languages</w:t>
      </w:r>
      <w:r w:rsidRPr="00227ABA">
        <w:rPr>
          <w:rFonts w:ascii="Times New Roman" w:hAnsi="Times New Roman" w:cs="Times New Roman"/>
          <w:i/>
          <w:iCs/>
          <w:sz w:val="20"/>
          <w:szCs w:val="20"/>
        </w:rPr>
        <w:t xml:space="preserve">. </w:t>
      </w:r>
      <w:r w:rsidRPr="00227ABA">
        <w:rPr>
          <w:rFonts w:ascii="Times New Roman" w:hAnsi="Times New Roman" w:cs="Times New Roman"/>
          <w:sz w:val="20"/>
          <w:szCs w:val="20"/>
        </w:rPr>
        <w:t>One journal each is published in</w:t>
      </w:r>
      <w:r w:rsidRPr="00227ABA">
        <w:rPr>
          <w:rFonts w:ascii="Times New Roman" w:hAnsi="Times New Roman" w:cs="Times New Roman"/>
          <w:i/>
          <w:iCs/>
          <w:sz w:val="20"/>
          <w:szCs w:val="20"/>
        </w:rPr>
        <w:t xml:space="preserve"> Czech, Greek-modern, Hindi, Hungarian, Macedonian, Malay, Slovak</w:t>
      </w:r>
      <w:r w:rsidRPr="00227ABA">
        <w:rPr>
          <w:rFonts w:ascii="Times New Roman" w:hAnsi="Times New Roman" w:cs="Times New Roman"/>
          <w:sz w:val="20"/>
          <w:szCs w:val="20"/>
        </w:rPr>
        <w:t xml:space="preserve">, </w:t>
      </w:r>
      <w:r w:rsidRPr="00227ABA">
        <w:rPr>
          <w:rFonts w:ascii="Times New Roman" w:hAnsi="Times New Roman" w:cs="Times New Roman"/>
          <w:i/>
          <w:iCs/>
          <w:sz w:val="20"/>
          <w:szCs w:val="20"/>
        </w:rPr>
        <w:t>Slovene,and</w:t>
      </w:r>
      <w:r w:rsidRPr="00227ABA">
        <w:rPr>
          <w:rFonts w:ascii="Times New Roman" w:hAnsi="Times New Roman" w:cs="Times New Roman"/>
          <w:sz w:val="20"/>
          <w:szCs w:val="20"/>
        </w:rPr>
        <w:t xml:space="preserve"> Ukrainian.</w:t>
      </w: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p>
    <w:tbl>
      <w:tblPr>
        <w:tblStyle w:val="GridTable5Dark-Accent5"/>
        <w:tblW w:w="0" w:type="auto"/>
        <w:jc w:val="center"/>
        <w:tblLayout w:type="fixed"/>
        <w:tblLook w:val="0000" w:firstRow="0" w:lastRow="0" w:firstColumn="0" w:lastColumn="0" w:noHBand="0" w:noVBand="0"/>
      </w:tblPr>
      <w:tblGrid>
        <w:gridCol w:w="805"/>
        <w:gridCol w:w="1710"/>
        <w:gridCol w:w="1980"/>
        <w:gridCol w:w="1530"/>
      </w:tblGrid>
      <w:tr w:rsidR="00227ABA" w:rsidRPr="00227ABA" w:rsidTr="00227ABA">
        <w:trPr>
          <w:cnfStyle w:val="000000100000" w:firstRow="0" w:lastRow="0" w:firstColumn="0" w:lastColumn="0" w:oddVBand="0" w:evenVBand="0" w:oddHBand="1" w:evenHBand="0" w:firstRowFirstColumn="0" w:firstRowLastColumn="0" w:lastRowFirstColumn="0" w:lastRowLastColumn="0"/>
          <w:trHeight w:val="530"/>
          <w:jc w:val="center"/>
        </w:trPr>
        <w:tc>
          <w:tcPr>
            <w:cnfStyle w:val="000010000000" w:firstRow="0" w:lastRow="0" w:firstColumn="0" w:lastColumn="0" w:oddVBand="1" w:evenVBand="0" w:oddHBand="0" w:evenHBand="0" w:firstRowFirstColumn="0" w:firstRowLastColumn="0" w:lastRowFirstColumn="0" w:lastRowLastColumn="0"/>
            <w:tcW w:w="6025" w:type="dxa"/>
            <w:gridSpan w:val="4"/>
            <w:shd w:val="clear" w:color="auto" w:fill="FFFFFF" w:themeFill="background1"/>
          </w:tcPr>
          <w:p w:rsidR="00227ABA" w:rsidRPr="00227ABA" w:rsidRDefault="00227ABA" w:rsidP="00227ABA">
            <w:pPr>
              <w:autoSpaceDE w:val="0"/>
              <w:autoSpaceDN w:val="0"/>
              <w:adjustRightInd w:val="0"/>
              <w:jc w:val="both"/>
              <w:rPr>
                <w:rFonts w:ascii="Times New Roman" w:hAnsi="Times New Roman" w:cs="Times New Roman"/>
                <w:i/>
                <w:sz w:val="20"/>
                <w:szCs w:val="20"/>
              </w:rPr>
            </w:pPr>
            <w:r w:rsidRPr="00227ABA">
              <w:rPr>
                <w:rFonts w:ascii="Times New Roman" w:hAnsi="Times New Roman" w:cs="Times New Roman"/>
                <w:b/>
                <w:bCs/>
                <w:i/>
                <w:sz w:val="20"/>
                <w:szCs w:val="20"/>
              </w:rPr>
              <w:t>Ta</w:t>
            </w:r>
            <w:r w:rsidRPr="00227ABA">
              <w:rPr>
                <w:rFonts w:ascii="Times New Roman" w:hAnsi="Times New Roman" w:cs="Times New Roman"/>
                <w:b/>
                <w:bCs/>
                <w:i/>
                <w:sz w:val="20"/>
                <w:szCs w:val="20"/>
                <w:shd w:val="clear" w:color="auto" w:fill="FFFFFF" w:themeFill="background1"/>
              </w:rPr>
              <w:t>ble 2: Lingual Assessment of OA MS journals</w:t>
            </w:r>
            <w:r w:rsidRPr="00227ABA">
              <w:rPr>
                <w:rFonts w:ascii="Times New Roman" w:hAnsi="Times New Roman" w:cs="Times New Roman"/>
                <w:b/>
                <w:bCs/>
                <w:i/>
                <w:sz w:val="20"/>
                <w:szCs w:val="20"/>
              </w:rPr>
              <w:t xml:space="preserve"> </w:t>
            </w:r>
          </w:p>
        </w:tc>
      </w:tr>
      <w:tr w:rsidR="00227ABA" w:rsidRPr="00227ABA" w:rsidTr="00227ABA">
        <w:trPr>
          <w:trHeight w:val="530"/>
          <w:jc w:val="center"/>
        </w:trPr>
        <w:tc>
          <w:tcPr>
            <w:cnfStyle w:val="000010000000" w:firstRow="0" w:lastRow="0" w:firstColumn="0" w:lastColumn="0" w:oddVBand="1" w:evenVBand="0" w:oddHBand="0" w:evenHBand="0" w:firstRowFirstColumn="0" w:firstRowLastColumn="0" w:lastRowFirstColumn="0" w:lastRowLastColumn="0"/>
            <w:tcW w:w="805" w:type="dxa"/>
            <w:shd w:val="clear" w:color="auto" w:fill="A8D08D" w:themeFill="accent6" w:themeFillTint="99"/>
          </w:tcPr>
          <w:p w:rsidR="00227ABA" w:rsidRPr="00227ABA" w:rsidRDefault="00227ABA" w:rsidP="00227ABA">
            <w:pPr>
              <w:autoSpaceDE w:val="0"/>
              <w:autoSpaceDN w:val="0"/>
              <w:adjustRightInd w:val="0"/>
              <w:jc w:val="both"/>
              <w:rPr>
                <w:rFonts w:ascii="Times New Roman" w:hAnsi="Times New Roman" w:cs="Times New Roman"/>
                <w:bCs/>
                <w:i/>
                <w:sz w:val="20"/>
                <w:szCs w:val="20"/>
              </w:rPr>
            </w:pPr>
            <w:r w:rsidRPr="00227ABA">
              <w:rPr>
                <w:rFonts w:ascii="Times New Roman" w:hAnsi="Times New Roman" w:cs="Times New Roman"/>
                <w:bCs/>
                <w:i/>
                <w:sz w:val="20"/>
                <w:szCs w:val="20"/>
              </w:rPr>
              <w:t>Rank</w:t>
            </w:r>
          </w:p>
        </w:tc>
        <w:tc>
          <w:tcPr>
            <w:tcW w:w="1710" w:type="dxa"/>
            <w:shd w:val="clear" w:color="auto" w:fill="A8D08D" w:themeFill="accent6" w:themeFillTint="99"/>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227ABA">
              <w:rPr>
                <w:rFonts w:ascii="Times New Roman" w:hAnsi="Times New Roman" w:cs="Times New Roman"/>
                <w:bCs/>
                <w:i/>
                <w:sz w:val="20"/>
                <w:szCs w:val="20"/>
              </w:rPr>
              <w:t xml:space="preserve">Language </w:t>
            </w:r>
          </w:p>
        </w:tc>
        <w:tc>
          <w:tcPr>
            <w:cnfStyle w:val="000010000000" w:firstRow="0" w:lastRow="0" w:firstColumn="0" w:lastColumn="0" w:oddVBand="1" w:evenVBand="0" w:oddHBand="0" w:evenHBand="0" w:firstRowFirstColumn="0" w:firstRowLastColumn="0" w:lastRowFirstColumn="0" w:lastRowLastColumn="0"/>
            <w:tcW w:w="1980" w:type="dxa"/>
            <w:shd w:val="clear" w:color="auto" w:fill="A8D08D" w:themeFill="accent6" w:themeFillTint="99"/>
          </w:tcPr>
          <w:p w:rsidR="00227ABA" w:rsidRPr="00227ABA" w:rsidRDefault="00227ABA" w:rsidP="00227ABA">
            <w:pPr>
              <w:autoSpaceDE w:val="0"/>
              <w:autoSpaceDN w:val="0"/>
              <w:adjustRightInd w:val="0"/>
              <w:jc w:val="both"/>
              <w:rPr>
                <w:rFonts w:ascii="Times New Roman" w:hAnsi="Times New Roman" w:cs="Times New Roman"/>
                <w:i/>
                <w:sz w:val="20"/>
                <w:szCs w:val="20"/>
              </w:rPr>
            </w:pPr>
            <w:r w:rsidRPr="00227ABA">
              <w:rPr>
                <w:rFonts w:ascii="Times New Roman" w:hAnsi="Times New Roman" w:cs="Times New Roman"/>
                <w:bCs/>
                <w:i/>
                <w:sz w:val="20"/>
                <w:szCs w:val="20"/>
              </w:rPr>
              <w:t xml:space="preserve">No. of Journals </w:t>
            </w:r>
          </w:p>
        </w:tc>
        <w:tc>
          <w:tcPr>
            <w:tcW w:w="1530" w:type="dxa"/>
            <w:shd w:val="clear" w:color="auto" w:fill="A8D08D" w:themeFill="accent6" w:themeFillTint="99"/>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i/>
                <w:sz w:val="20"/>
                <w:szCs w:val="20"/>
              </w:rPr>
            </w:pPr>
            <w:r w:rsidRPr="00227ABA">
              <w:rPr>
                <w:rFonts w:ascii="Times New Roman" w:hAnsi="Times New Roman" w:cs="Times New Roman"/>
                <w:bCs/>
                <w:i/>
                <w:sz w:val="20"/>
                <w:szCs w:val="20"/>
              </w:rPr>
              <w:t>%age</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50"/>
          <w:jc w:val="center"/>
        </w:trPr>
        <w:tc>
          <w:tcPr>
            <w:cnfStyle w:val="000010000000" w:firstRow="0" w:lastRow="0" w:firstColumn="0" w:lastColumn="0" w:oddVBand="1" w:evenVBand="0" w:oddHBand="0" w:evenHBand="0" w:firstRowFirstColumn="0" w:firstRowLastColumn="0" w:lastRowFirstColumn="0" w:lastRowLastColumn="0"/>
            <w:tcW w:w="805"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1 </w:t>
            </w:r>
          </w:p>
        </w:tc>
        <w:tc>
          <w:tcPr>
            <w:tcW w:w="171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 xml:space="preserve">English </w:t>
            </w:r>
          </w:p>
        </w:tc>
        <w:tc>
          <w:tcPr>
            <w:cnfStyle w:val="000010000000" w:firstRow="0" w:lastRow="0" w:firstColumn="0" w:lastColumn="0" w:oddVBand="1" w:evenVBand="0" w:oddHBand="0" w:evenHBand="0" w:firstRowFirstColumn="0" w:firstRowLastColumn="0" w:lastRowFirstColumn="0" w:lastRowLastColumn="0"/>
            <w:tcW w:w="1980"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873</w:t>
            </w:r>
          </w:p>
        </w:tc>
        <w:tc>
          <w:tcPr>
            <w:tcW w:w="153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77.12</w:t>
            </w:r>
          </w:p>
        </w:tc>
      </w:tr>
      <w:tr w:rsidR="00227ABA" w:rsidRPr="00227ABA" w:rsidTr="00227ABA">
        <w:trPr>
          <w:trHeight w:val="50"/>
          <w:jc w:val="center"/>
        </w:trPr>
        <w:tc>
          <w:tcPr>
            <w:cnfStyle w:val="000010000000" w:firstRow="0" w:lastRow="0" w:firstColumn="0" w:lastColumn="0" w:oddVBand="1" w:evenVBand="0" w:oddHBand="0" w:evenHBand="0" w:firstRowFirstColumn="0" w:firstRowLastColumn="0" w:lastRowFirstColumn="0" w:lastRowLastColumn="0"/>
            <w:tcW w:w="805"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2 </w:t>
            </w:r>
          </w:p>
        </w:tc>
        <w:tc>
          <w:tcPr>
            <w:tcW w:w="171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 xml:space="preserve">Portuguese </w:t>
            </w:r>
          </w:p>
        </w:tc>
        <w:tc>
          <w:tcPr>
            <w:cnfStyle w:val="000010000000" w:firstRow="0" w:lastRow="0" w:firstColumn="0" w:lastColumn="0" w:oddVBand="1" w:evenVBand="0" w:oddHBand="0" w:evenHBand="0" w:firstRowFirstColumn="0" w:firstRowLastColumn="0" w:lastRowFirstColumn="0" w:lastRowLastColumn="0"/>
            <w:tcW w:w="1980"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60 </w:t>
            </w:r>
          </w:p>
        </w:tc>
        <w:tc>
          <w:tcPr>
            <w:tcW w:w="153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5.30</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50"/>
          <w:jc w:val="center"/>
        </w:trPr>
        <w:tc>
          <w:tcPr>
            <w:cnfStyle w:val="000010000000" w:firstRow="0" w:lastRow="0" w:firstColumn="0" w:lastColumn="0" w:oddVBand="1" w:evenVBand="0" w:oddHBand="0" w:evenHBand="0" w:firstRowFirstColumn="0" w:firstRowLastColumn="0" w:lastRowFirstColumn="0" w:lastRowLastColumn="0"/>
            <w:tcW w:w="805"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3 </w:t>
            </w:r>
          </w:p>
        </w:tc>
        <w:tc>
          <w:tcPr>
            <w:tcW w:w="171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 xml:space="preserve">Spanish </w:t>
            </w:r>
          </w:p>
        </w:tc>
        <w:tc>
          <w:tcPr>
            <w:cnfStyle w:val="000010000000" w:firstRow="0" w:lastRow="0" w:firstColumn="0" w:lastColumn="0" w:oddVBand="1" w:evenVBand="0" w:oddHBand="0" w:evenHBand="0" w:firstRowFirstColumn="0" w:firstRowLastColumn="0" w:lastRowFirstColumn="0" w:lastRowLastColumn="0"/>
            <w:tcW w:w="1980"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57</w:t>
            </w:r>
          </w:p>
        </w:tc>
        <w:tc>
          <w:tcPr>
            <w:tcW w:w="153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5.03</w:t>
            </w:r>
          </w:p>
        </w:tc>
      </w:tr>
      <w:tr w:rsidR="00227ABA" w:rsidRPr="00227ABA" w:rsidTr="00227ABA">
        <w:trPr>
          <w:trHeight w:val="50"/>
          <w:jc w:val="center"/>
        </w:trPr>
        <w:tc>
          <w:tcPr>
            <w:cnfStyle w:val="000010000000" w:firstRow="0" w:lastRow="0" w:firstColumn="0" w:lastColumn="0" w:oddVBand="1" w:evenVBand="0" w:oddHBand="0" w:evenHBand="0" w:firstRowFirstColumn="0" w:firstRowLastColumn="0" w:lastRowFirstColumn="0" w:lastRowLastColumn="0"/>
            <w:tcW w:w="805"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4 </w:t>
            </w:r>
          </w:p>
        </w:tc>
        <w:tc>
          <w:tcPr>
            <w:tcW w:w="171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Persian</w:t>
            </w:r>
          </w:p>
        </w:tc>
        <w:tc>
          <w:tcPr>
            <w:cnfStyle w:val="000010000000" w:firstRow="0" w:lastRow="0" w:firstColumn="0" w:lastColumn="0" w:oddVBand="1" w:evenVBand="0" w:oddHBand="0" w:evenHBand="0" w:firstRowFirstColumn="0" w:firstRowLastColumn="0" w:lastRowFirstColumn="0" w:lastRowLastColumn="0"/>
            <w:tcW w:w="1980"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21 </w:t>
            </w:r>
          </w:p>
        </w:tc>
        <w:tc>
          <w:tcPr>
            <w:tcW w:w="153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 xml:space="preserve">1.85 </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50"/>
          <w:jc w:val="center"/>
        </w:trPr>
        <w:tc>
          <w:tcPr>
            <w:cnfStyle w:val="000010000000" w:firstRow="0" w:lastRow="0" w:firstColumn="0" w:lastColumn="0" w:oddVBand="1" w:evenVBand="0" w:oddHBand="0" w:evenHBand="0" w:firstRowFirstColumn="0" w:firstRowLastColumn="0" w:lastRowFirstColumn="0" w:lastRowLastColumn="0"/>
            <w:tcW w:w="805"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5 </w:t>
            </w:r>
          </w:p>
        </w:tc>
        <w:tc>
          <w:tcPr>
            <w:tcW w:w="171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 xml:space="preserve">German </w:t>
            </w:r>
          </w:p>
        </w:tc>
        <w:tc>
          <w:tcPr>
            <w:cnfStyle w:val="000010000000" w:firstRow="0" w:lastRow="0" w:firstColumn="0" w:lastColumn="0" w:oddVBand="1" w:evenVBand="0" w:oddHBand="0" w:evenHBand="0" w:firstRowFirstColumn="0" w:firstRowLastColumn="0" w:lastRowFirstColumn="0" w:lastRowLastColumn="0"/>
            <w:tcW w:w="1980"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20 </w:t>
            </w:r>
          </w:p>
        </w:tc>
        <w:tc>
          <w:tcPr>
            <w:tcW w:w="153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1.77</w:t>
            </w:r>
          </w:p>
        </w:tc>
      </w:tr>
      <w:tr w:rsidR="00227ABA" w:rsidRPr="00227ABA" w:rsidTr="00227ABA">
        <w:trPr>
          <w:trHeight w:val="50"/>
          <w:jc w:val="center"/>
        </w:trPr>
        <w:tc>
          <w:tcPr>
            <w:cnfStyle w:val="000010000000" w:firstRow="0" w:lastRow="0" w:firstColumn="0" w:lastColumn="0" w:oddVBand="1" w:evenVBand="0" w:oddHBand="0" w:evenHBand="0" w:firstRowFirstColumn="0" w:firstRowLastColumn="0" w:lastRowFirstColumn="0" w:lastRowLastColumn="0"/>
            <w:tcW w:w="805"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6 </w:t>
            </w:r>
          </w:p>
        </w:tc>
        <w:tc>
          <w:tcPr>
            <w:tcW w:w="171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Polish</w:t>
            </w:r>
          </w:p>
        </w:tc>
        <w:tc>
          <w:tcPr>
            <w:cnfStyle w:val="000010000000" w:firstRow="0" w:lastRow="0" w:firstColumn="0" w:lastColumn="0" w:oddVBand="1" w:evenVBand="0" w:oddHBand="0" w:evenHBand="0" w:firstRowFirstColumn="0" w:firstRowLastColumn="0" w:lastRowFirstColumn="0" w:lastRowLastColumn="0"/>
            <w:tcW w:w="1980"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15</w:t>
            </w:r>
          </w:p>
        </w:tc>
        <w:tc>
          <w:tcPr>
            <w:tcW w:w="153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1.32</w:t>
            </w:r>
          </w:p>
        </w:tc>
      </w:tr>
      <w:tr w:rsidR="00227ABA" w:rsidRPr="00227ABA" w:rsidTr="00227ABA">
        <w:trPr>
          <w:cnfStyle w:val="000000100000" w:firstRow="0" w:lastRow="0" w:firstColumn="0" w:lastColumn="0" w:oddVBand="0" w:evenVBand="0" w:oddHBand="1" w:evenHBand="0" w:firstRowFirstColumn="0" w:firstRowLastColumn="0" w:lastRowFirstColumn="0" w:lastRowLastColumn="0"/>
          <w:trHeight w:val="50"/>
          <w:jc w:val="center"/>
        </w:trPr>
        <w:tc>
          <w:tcPr>
            <w:cnfStyle w:val="000010000000" w:firstRow="0" w:lastRow="0" w:firstColumn="0" w:lastColumn="0" w:oddVBand="1" w:evenVBand="0" w:oddHBand="0" w:evenHBand="0" w:firstRowFirstColumn="0" w:firstRowLastColumn="0" w:lastRowFirstColumn="0" w:lastRowLastColumn="0"/>
            <w:tcW w:w="805"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7 </w:t>
            </w:r>
          </w:p>
        </w:tc>
        <w:tc>
          <w:tcPr>
            <w:tcW w:w="171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French</w:t>
            </w:r>
          </w:p>
        </w:tc>
        <w:tc>
          <w:tcPr>
            <w:cnfStyle w:val="000010000000" w:firstRow="0" w:lastRow="0" w:firstColumn="0" w:lastColumn="0" w:oddVBand="1" w:evenVBand="0" w:oddHBand="0" w:evenHBand="0" w:firstRowFirstColumn="0" w:firstRowLastColumn="0" w:lastRowFirstColumn="0" w:lastRowLastColumn="0"/>
            <w:tcW w:w="1980" w:type="dxa"/>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14</w:t>
            </w:r>
          </w:p>
        </w:tc>
        <w:tc>
          <w:tcPr>
            <w:tcW w:w="1530" w:type="dxa"/>
          </w:tcPr>
          <w:p w:rsidR="00227ABA" w:rsidRPr="00227ABA" w:rsidRDefault="00227ABA" w:rsidP="00227ABA">
            <w:pPr>
              <w:autoSpaceDE w:val="0"/>
              <w:autoSpaceDN w:val="0"/>
              <w:adjustRightInd w:val="0"/>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1.24</w:t>
            </w:r>
          </w:p>
        </w:tc>
      </w:tr>
      <w:tr w:rsidR="00227ABA" w:rsidRPr="00227ABA" w:rsidTr="00227ABA">
        <w:trPr>
          <w:trHeight w:val="50"/>
          <w:jc w:val="center"/>
        </w:trPr>
        <w:tc>
          <w:tcPr>
            <w:cnfStyle w:val="000010000000" w:firstRow="0" w:lastRow="0" w:firstColumn="0" w:lastColumn="0" w:oddVBand="1" w:evenVBand="0" w:oddHBand="0" w:evenHBand="0" w:firstRowFirstColumn="0" w:firstRowLastColumn="0" w:lastRowFirstColumn="0" w:lastRowLastColumn="0"/>
            <w:tcW w:w="805"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 xml:space="preserve">8 </w:t>
            </w:r>
          </w:p>
        </w:tc>
        <w:tc>
          <w:tcPr>
            <w:tcW w:w="171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Indonesian</w:t>
            </w:r>
          </w:p>
        </w:tc>
        <w:tc>
          <w:tcPr>
            <w:cnfStyle w:val="000010000000" w:firstRow="0" w:lastRow="0" w:firstColumn="0" w:lastColumn="0" w:oddVBand="1" w:evenVBand="0" w:oddHBand="0" w:evenHBand="0" w:firstRowFirstColumn="0" w:firstRowLastColumn="0" w:lastRowFirstColumn="0" w:lastRowLastColumn="0"/>
            <w:tcW w:w="1980" w:type="dxa"/>
            <w:shd w:val="clear" w:color="auto" w:fill="E7E6E6" w:themeFill="background2"/>
          </w:tcPr>
          <w:p w:rsidR="00227ABA" w:rsidRPr="00227ABA" w:rsidRDefault="00227ABA" w:rsidP="00227ABA">
            <w:pPr>
              <w:autoSpaceDE w:val="0"/>
              <w:autoSpaceDN w:val="0"/>
              <w:adjustRightInd w:val="0"/>
              <w:jc w:val="both"/>
              <w:rPr>
                <w:rFonts w:ascii="Times New Roman" w:hAnsi="Times New Roman" w:cs="Times New Roman"/>
                <w:sz w:val="20"/>
                <w:szCs w:val="20"/>
              </w:rPr>
            </w:pPr>
            <w:r w:rsidRPr="00227ABA">
              <w:rPr>
                <w:rFonts w:ascii="Times New Roman" w:hAnsi="Times New Roman" w:cs="Times New Roman"/>
                <w:sz w:val="20"/>
                <w:szCs w:val="20"/>
              </w:rPr>
              <w:t>13</w:t>
            </w:r>
          </w:p>
        </w:tc>
        <w:tc>
          <w:tcPr>
            <w:tcW w:w="1530" w:type="dxa"/>
            <w:shd w:val="clear" w:color="auto" w:fill="E7E6E6" w:themeFill="background2"/>
          </w:tcPr>
          <w:p w:rsidR="00227ABA" w:rsidRPr="00227ABA" w:rsidRDefault="00227ABA" w:rsidP="00227ABA">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sz w:val="20"/>
                <w:szCs w:val="20"/>
              </w:rPr>
            </w:pPr>
            <w:r w:rsidRPr="00227ABA">
              <w:rPr>
                <w:rFonts w:ascii="Times New Roman" w:hAnsi="Times New Roman" w:cs="Times New Roman"/>
                <w:sz w:val="20"/>
                <w:szCs w:val="20"/>
              </w:rPr>
              <w:t xml:space="preserve"> 1.15</w:t>
            </w:r>
          </w:p>
        </w:tc>
      </w:tr>
    </w:tbl>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p>
    <w:p w:rsidR="00227ABA" w:rsidRPr="00227ABA" w:rsidRDefault="00227ABA" w:rsidP="00227ABA">
      <w:pPr>
        <w:autoSpaceDE w:val="0"/>
        <w:autoSpaceDN w:val="0"/>
        <w:adjustRightInd w:val="0"/>
        <w:spacing w:after="0" w:line="240" w:lineRule="auto"/>
        <w:jc w:val="both"/>
        <w:rPr>
          <w:rFonts w:ascii="Times New Roman" w:hAnsi="Times New Roman" w:cs="Times New Roman"/>
          <w:b/>
          <w:i/>
          <w:sz w:val="20"/>
          <w:szCs w:val="20"/>
        </w:rPr>
      </w:pPr>
      <w:r w:rsidRPr="00227ABA">
        <w:rPr>
          <w:rFonts w:ascii="Times New Roman" w:hAnsi="Times New Roman" w:cs="Times New Roman"/>
          <w:b/>
          <w:bCs/>
          <w:i/>
          <w:sz w:val="20"/>
          <w:szCs w:val="20"/>
        </w:rPr>
        <w:t xml:space="preserve">Article Processing Charges / Handling Fee </w:t>
      </w: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r w:rsidRPr="00227ABA">
        <w:rPr>
          <w:rFonts w:ascii="Times New Roman" w:hAnsi="Times New Roman" w:cs="Times New Roman"/>
          <w:sz w:val="20"/>
          <w:szCs w:val="20"/>
        </w:rPr>
        <w:t xml:space="preserve">By Open Access it is known that the journal is freely available to the user on the public web, but the publisher may cost its authors to pay in the form of </w:t>
      </w:r>
      <w:r w:rsidRPr="00227ABA">
        <w:rPr>
          <w:rFonts w:ascii="Times New Roman" w:hAnsi="Times New Roman" w:cs="Times New Roman"/>
          <w:i/>
          <w:iCs/>
          <w:sz w:val="20"/>
          <w:szCs w:val="20"/>
        </w:rPr>
        <w:t xml:space="preserve">article processing charges </w:t>
      </w:r>
      <w:r w:rsidRPr="00227ABA">
        <w:rPr>
          <w:rFonts w:ascii="Times New Roman" w:hAnsi="Times New Roman" w:cs="Times New Roman"/>
          <w:sz w:val="20"/>
          <w:szCs w:val="20"/>
        </w:rPr>
        <w:t xml:space="preserve">or </w:t>
      </w:r>
      <w:r w:rsidRPr="00227ABA">
        <w:rPr>
          <w:rFonts w:ascii="Times New Roman" w:hAnsi="Times New Roman" w:cs="Times New Roman"/>
          <w:i/>
          <w:iCs/>
          <w:sz w:val="20"/>
          <w:szCs w:val="20"/>
        </w:rPr>
        <w:t>handling charges</w:t>
      </w:r>
      <w:r w:rsidRPr="00227ABA">
        <w:rPr>
          <w:rFonts w:ascii="Times New Roman" w:hAnsi="Times New Roman" w:cs="Times New Roman"/>
          <w:sz w:val="20"/>
          <w:szCs w:val="20"/>
        </w:rPr>
        <w:t xml:space="preserve">. Since managing a journal is a costly affair and the studies have shown that the process of peer review costs on an average </w:t>
      </w:r>
      <w:r w:rsidRPr="00227ABA">
        <w:rPr>
          <w:rFonts w:ascii="Times New Roman" w:hAnsi="Times New Roman" w:cs="Times New Roman"/>
          <w:i/>
          <w:iCs/>
          <w:sz w:val="20"/>
          <w:szCs w:val="20"/>
        </w:rPr>
        <w:t xml:space="preserve">400USD </w:t>
      </w:r>
      <w:r w:rsidRPr="00227ABA">
        <w:rPr>
          <w:rFonts w:ascii="Times New Roman" w:hAnsi="Times New Roman" w:cs="Times New Roman"/>
          <w:sz w:val="20"/>
          <w:szCs w:val="20"/>
        </w:rPr>
        <w:t xml:space="preserve">per article </w:t>
      </w:r>
      <w:r w:rsidRPr="00227ABA">
        <w:rPr>
          <w:rFonts w:ascii="Times New Roman" w:hAnsi="Times New Roman" w:cs="Times New Roman"/>
          <w:bCs/>
          <w:sz w:val="20"/>
          <w:szCs w:val="20"/>
        </w:rPr>
        <w:t xml:space="preserve">(Rowland, 2002). </w:t>
      </w:r>
      <w:r w:rsidRPr="00227ABA">
        <w:rPr>
          <w:rFonts w:ascii="Times New Roman" w:hAnsi="Times New Roman" w:cs="Times New Roman"/>
          <w:sz w:val="20"/>
          <w:szCs w:val="20"/>
        </w:rPr>
        <w:t xml:space="preserve">Of about 1132 journals in Medical Science, only 130 journals charge their authors to pay article processing charges or handling fee. Authors have to pay </w:t>
      </w:r>
      <w:r w:rsidRPr="00227ABA">
        <w:rPr>
          <w:rFonts w:ascii="Times New Roman" w:hAnsi="Times New Roman" w:cs="Times New Roman"/>
          <w:i/>
          <w:iCs/>
          <w:sz w:val="20"/>
          <w:szCs w:val="20"/>
        </w:rPr>
        <w:t xml:space="preserve">2000 EUO </w:t>
      </w:r>
      <w:r w:rsidRPr="00227ABA">
        <w:rPr>
          <w:rFonts w:ascii="Times New Roman" w:hAnsi="Times New Roman" w:cs="Times New Roman"/>
          <w:sz w:val="20"/>
          <w:szCs w:val="20"/>
        </w:rPr>
        <w:t>to get their article published in</w:t>
      </w:r>
      <w:hyperlink r:id="rId16" w:history="1">
        <w:r w:rsidRPr="00227ABA">
          <w:rPr>
            <w:rFonts w:ascii="Times New Roman" w:hAnsi="Times New Roman" w:cs="Times New Roman"/>
            <w:i/>
            <w:sz w:val="20"/>
            <w:szCs w:val="20"/>
            <w:shd w:val="clear" w:color="auto" w:fill="FFFFFF" w:themeFill="background1"/>
          </w:rPr>
          <w:t xml:space="preserve"> </w:t>
        </w:r>
        <w:r w:rsidRPr="00227ABA">
          <w:rPr>
            <w:rStyle w:val="Hyperlink"/>
            <w:rFonts w:ascii="Times New Roman" w:hAnsi="Times New Roman"/>
            <w:i/>
            <w:color w:val="auto"/>
            <w:sz w:val="20"/>
            <w:szCs w:val="20"/>
            <w:shd w:val="clear" w:color="auto" w:fill="FFFFFF" w:themeFill="background1"/>
          </w:rPr>
          <w:t>Current Directions in Biomedical Engineering</w:t>
        </w:r>
      </w:hyperlink>
      <w:r w:rsidRPr="00227ABA">
        <w:rPr>
          <w:rFonts w:ascii="Times New Roman" w:hAnsi="Times New Roman" w:cs="Times New Roman"/>
          <w:i/>
          <w:sz w:val="20"/>
          <w:szCs w:val="20"/>
          <w:shd w:val="clear" w:color="auto" w:fill="FFFFFF" w:themeFill="background1"/>
        </w:rPr>
        <w:t xml:space="preserve"> (ISSN: 2364-5504)</w:t>
      </w:r>
      <w:r w:rsidRPr="00227ABA">
        <w:rPr>
          <w:rFonts w:ascii="Times New Roman" w:hAnsi="Times New Roman" w:cs="Times New Roman"/>
          <w:i/>
          <w:iCs/>
          <w:sz w:val="20"/>
          <w:szCs w:val="20"/>
        </w:rPr>
        <w:t xml:space="preserve">, 1780USD </w:t>
      </w:r>
      <w:r w:rsidRPr="00227ABA">
        <w:rPr>
          <w:rFonts w:ascii="Times New Roman" w:hAnsi="Times New Roman" w:cs="Times New Roman"/>
          <w:sz w:val="20"/>
          <w:szCs w:val="20"/>
        </w:rPr>
        <w:t xml:space="preserve">to published in </w:t>
      </w:r>
      <w:r w:rsidRPr="00227ABA">
        <w:rPr>
          <w:rFonts w:ascii="Times New Roman" w:hAnsi="Times New Roman" w:cs="Times New Roman"/>
          <w:i/>
          <w:sz w:val="20"/>
          <w:szCs w:val="20"/>
          <w:shd w:val="clear" w:color="auto" w:fill="FFFFFF" w:themeFill="background1"/>
        </w:rPr>
        <w:t>Research and Reports in Endocrine Disorders</w:t>
      </w:r>
      <w:r w:rsidRPr="00227ABA">
        <w:rPr>
          <w:rFonts w:ascii="Times New Roman" w:hAnsi="Times New Roman" w:cs="Times New Roman"/>
          <w:i/>
          <w:iCs/>
          <w:sz w:val="20"/>
          <w:szCs w:val="20"/>
          <w:shd w:val="clear" w:color="auto" w:fill="FFFFFF" w:themeFill="background1"/>
        </w:rPr>
        <w:t xml:space="preserve"> (</w:t>
      </w:r>
      <w:r w:rsidRPr="00227ABA">
        <w:rPr>
          <w:rFonts w:ascii="Times New Roman" w:hAnsi="Times New Roman" w:cs="Times New Roman"/>
          <w:i/>
          <w:sz w:val="20"/>
          <w:szCs w:val="20"/>
          <w:shd w:val="clear" w:color="auto" w:fill="FFFFFF" w:themeFill="background1"/>
        </w:rPr>
        <w:t>ISSN: 2230-2271</w:t>
      </w:r>
      <w:r w:rsidRPr="00227ABA">
        <w:rPr>
          <w:rFonts w:ascii="Times New Roman" w:hAnsi="Times New Roman" w:cs="Times New Roman"/>
          <w:i/>
          <w:iCs/>
          <w:sz w:val="20"/>
          <w:szCs w:val="20"/>
        </w:rPr>
        <w:t xml:space="preserve">) </w:t>
      </w:r>
      <w:r w:rsidRPr="00227ABA">
        <w:rPr>
          <w:rFonts w:ascii="Times New Roman" w:hAnsi="Times New Roman" w:cs="Times New Roman"/>
          <w:sz w:val="20"/>
          <w:szCs w:val="20"/>
        </w:rPr>
        <w:t xml:space="preserve">and </w:t>
      </w:r>
      <w:r w:rsidRPr="00227ABA">
        <w:rPr>
          <w:rFonts w:ascii="Times New Roman" w:hAnsi="Times New Roman" w:cs="Times New Roman"/>
          <w:i/>
          <w:sz w:val="20"/>
          <w:szCs w:val="20"/>
        </w:rPr>
        <w:t>1565GBP</w:t>
      </w:r>
      <w:r w:rsidRPr="00227ABA">
        <w:rPr>
          <w:rFonts w:ascii="Times New Roman" w:hAnsi="Times New Roman" w:cs="Times New Roman"/>
          <w:i/>
          <w:iCs/>
          <w:sz w:val="20"/>
          <w:szCs w:val="20"/>
        </w:rPr>
        <w:t xml:space="preserve"> </w:t>
      </w:r>
      <w:r w:rsidRPr="00227ABA">
        <w:rPr>
          <w:rFonts w:ascii="Times New Roman" w:hAnsi="Times New Roman" w:cs="Times New Roman"/>
          <w:sz w:val="20"/>
          <w:szCs w:val="20"/>
        </w:rPr>
        <w:t xml:space="preserve">for </w:t>
      </w:r>
      <w:hyperlink r:id="rId17" w:history="1">
        <w:r w:rsidRPr="00227ABA">
          <w:rPr>
            <w:rFonts w:ascii="Times New Roman" w:hAnsi="Times New Roman" w:cs="Times New Roman"/>
            <w:i/>
            <w:iCs/>
            <w:sz w:val="20"/>
            <w:szCs w:val="20"/>
          </w:rPr>
          <w:t>Research Involvement and Engagement</w:t>
        </w:r>
      </w:hyperlink>
      <w:r w:rsidRPr="00227ABA">
        <w:rPr>
          <w:rFonts w:ascii="Times New Roman" w:hAnsi="Times New Roman" w:cs="Times New Roman"/>
          <w:i/>
          <w:iCs/>
          <w:sz w:val="20"/>
          <w:szCs w:val="20"/>
        </w:rPr>
        <w:t xml:space="preserve"> (ISSN: 2056-7529). </w:t>
      </w:r>
      <w:r w:rsidRPr="00227ABA">
        <w:rPr>
          <w:rFonts w:ascii="Times New Roman" w:hAnsi="Times New Roman" w:cs="Times New Roman"/>
          <w:iCs/>
          <w:sz w:val="20"/>
          <w:szCs w:val="20"/>
        </w:rPr>
        <w:t>While as 228 journals do not charge any article processing fees or handling charges to their authors</w:t>
      </w:r>
      <w:r w:rsidRPr="00227ABA">
        <w:rPr>
          <w:rFonts w:ascii="Times New Roman" w:hAnsi="Times New Roman" w:cs="Times New Roman"/>
          <w:i/>
          <w:iCs/>
          <w:sz w:val="20"/>
          <w:szCs w:val="20"/>
        </w:rPr>
        <w:t xml:space="preserve">. </w:t>
      </w:r>
      <w:r w:rsidRPr="00227ABA">
        <w:rPr>
          <w:rFonts w:ascii="Times New Roman" w:hAnsi="Times New Roman" w:cs="Times New Roman"/>
          <w:sz w:val="20"/>
          <w:szCs w:val="20"/>
        </w:rPr>
        <w:t xml:space="preserve">However, no information could be traced related to 771 journals regarding their fee charging structure, some of the renowned journals like, </w:t>
      </w:r>
      <w:hyperlink r:id="rId18" w:history="1">
        <w:r w:rsidRPr="00227ABA">
          <w:rPr>
            <w:rFonts w:ascii="Times New Roman" w:hAnsi="Times New Roman" w:cs="Times New Roman"/>
            <w:i/>
            <w:iCs/>
            <w:sz w:val="20"/>
            <w:szCs w:val="20"/>
          </w:rPr>
          <w:t>Annals of Intensive Care</w:t>
        </w:r>
      </w:hyperlink>
      <w:r w:rsidRPr="00227ABA">
        <w:rPr>
          <w:rFonts w:ascii="Times New Roman" w:hAnsi="Times New Roman" w:cs="Times New Roman"/>
          <w:i/>
          <w:iCs/>
          <w:sz w:val="20"/>
          <w:szCs w:val="20"/>
        </w:rPr>
        <w:t xml:space="preserve"> (ISSN: 2110-5820), </w:t>
      </w:r>
      <w:hyperlink r:id="rId19" w:history="1">
        <w:r w:rsidRPr="00227ABA">
          <w:rPr>
            <w:rFonts w:ascii="Times New Roman" w:hAnsi="Times New Roman" w:cs="Times New Roman"/>
            <w:i/>
            <w:iCs/>
            <w:sz w:val="20"/>
            <w:szCs w:val="20"/>
          </w:rPr>
          <w:t>International Journal of Integrative Psychotherapy</w:t>
        </w:r>
      </w:hyperlink>
      <w:r w:rsidRPr="00227ABA">
        <w:rPr>
          <w:rFonts w:ascii="Times New Roman" w:hAnsi="Times New Roman" w:cs="Times New Roman"/>
          <w:i/>
          <w:iCs/>
          <w:sz w:val="20"/>
          <w:szCs w:val="20"/>
        </w:rPr>
        <w:t xml:space="preserve"> (ISSN: 2156-9703) </w:t>
      </w:r>
      <w:r w:rsidRPr="00227ABA">
        <w:rPr>
          <w:rFonts w:ascii="Times New Roman" w:hAnsi="Times New Roman" w:cs="Times New Roman"/>
          <w:sz w:val="20"/>
          <w:szCs w:val="20"/>
        </w:rPr>
        <w:t xml:space="preserve">and </w:t>
      </w:r>
      <w:hyperlink r:id="rId20" w:history="1">
        <w:r w:rsidRPr="00227ABA">
          <w:rPr>
            <w:rFonts w:ascii="Times New Roman" w:hAnsi="Times New Roman" w:cs="Times New Roman"/>
            <w:i/>
            <w:iCs/>
            <w:sz w:val="20"/>
            <w:szCs w:val="20"/>
          </w:rPr>
          <w:t>Journal of Medical Physics</w:t>
        </w:r>
      </w:hyperlink>
      <w:r w:rsidRPr="00227ABA">
        <w:rPr>
          <w:rFonts w:ascii="Times New Roman" w:hAnsi="Times New Roman" w:cs="Times New Roman"/>
          <w:i/>
          <w:iCs/>
          <w:sz w:val="20"/>
          <w:szCs w:val="20"/>
        </w:rPr>
        <w:t xml:space="preserve"> (ISSN: 0971-6203) </w:t>
      </w:r>
      <w:r w:rsidRPr="00227ABA">
        <w:rPr>
          <w:rFonts w:ascii="Times New Roman" w:hAnsi="Times New Roman" w:cs="Times New Roman"/>
          <w:sz w:val="20"/>
          <w:szCs w:val="20"/>
        </w:rPr>
        <w:t xml:space="preserve">could not be traced out with respect of their fee charging structure. </w:t>
      </w: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r w:rsidRPr="00227ABA">
        <w:rPr>
          <w:rFonts w:ascii="Times New Roman" w:hAnsi="Times New Roman" w:cs="Times New Roman"/>
          <w:bCs/>
          <w:sz w:val="20"/>
          <w:szCs w:val="20"/>
        </w:rPr>
        <w:t xml:space="preserve">Accessibility </w:t>
      </w:r>
    </w:p>
    <w:p w:rsidR="00227ABA" w:rsidRDefault="00227ABA" w:rsidP="00227ABA">
      <w:pPr>
        <w:autoSpaceDE w:val="0"/>
        <w:autoSpaceDN w:val="0"/>
        <w:adjustRightInd w:val="0"/>
        <w:spacing w:after="0" w:line="240" w:lineRule="auto"/>
        <w:jc w:val="both"/>
        <w:rPr>
          <w:rFonts w:ascii="Times New Roman" w:hAnsi="Times New Roman" w:cs="Times New Roman"/>
          <w:sz w:val="20"/>
          <w:szCs w:val="20"/>
        </w:rPr>
      </w:pPr>
    </w:p>
    <w:p w:rsidR="00227ABA" w:rsidRPr="00227ABA" w:rsidRDefault="00227ABA" w:rsidP="00227ABA">
      <w:pPr>
        <w:autoSpaceDE w:val="0"/>
        <w:autoSpaceDN w:val="0"/>
        <w:adjustRightInd w:val="0"/>
        <w:spacing w:after="0" w:line="240" w:lineRule="auto"/>
        <w:jc w:val="both"/>
        <w:rPr>
          <w:rFonts w:ascii="Times New Roman" w:hAnsi="Times New Roman" w:cs="Times New Roman"/>
          <w:sz w:val="20"/>
          <w:szCs w:val="20"/>
        </w:rPr>
      </w:pPr>
      <w:r w:rsidRPr="00227ABA">
        <w:rPr>
          <w:rFonts w:ascii="Times New Roman" w:hAnsi="Times New Roman" w:cs="Times New Roman"/>
          <w:sz w:val="20"/>
          <w:szCs w:val="20"/>
        </w:rPr>
        <w:t xml:space="preserve">Directory of Open Access Journals (DOAJ) is not only indexing OA journals but also archiving resource of about 45 per cent of indexed titles. In case of OA MS journals, 33 per cent of them i.e. 47 titles are searchable to article level in DOAJ. For rest of titles, one has to access them individually at their respective websites. </w:t>
      </w:r>
    </w:p>
    <w:p w:rsidR="00227ABA" w:rsidRPr="00227ABA" w:rsidRDefault="00227ABA" w:rsidP="00227ABA">
      <w:pPr>
        <w:pStyle w:val="Default"/>
        <w:jc w:val="both"/>
        <w:rPr>
          <w:bCs/>
          <w:sz w:val="20"/>
          <w:szCs w:val="20"/>
        </w:rPr>
      </w:pPr>
    </w:p>
    <w:p w:rsidR="00227ABA" w:rsidRPr="00227ABA" w:rsidRDefault="00227ABA" w:rsidP="00227ABA">
      <w:pPr>
        <w:pStyle w:val="Default"/>
        <w:jc w:val="both"/>
        <w:rPr>
          <w:b/>
          <w:sz w:val="22"/>
          <w:szCs w:val="22"/>
        </w:rPr>
      </w:pPr>
      <w:r w:rsidRPr="00227ABA">
        <w:rPr>
          <w:b/>
          <w:bCs/>
          <w:color w:val="44546A" w:themeColor="text2"/>
          <w:sz w:val="22"/>
          <w:szCs w:val="22"/>
        </w:rPr>
        <w:t>CONCLUSION</w:t>
      </w:r>
    </w:p>
    <w:p w:rsidR="00227ABA" w:rsidRPr="00227ABA" w:rsidRDefault="00227ABA" w:rsidP="00227ABA">
      <w:pPr>
        <w:pStyle w:val="Default"/>
        <w:jc w:val="both"/>
        <w:rPr>
          <w:sz w:val="20"/>
          <w:szCs w:val="20"/>
        </w:rPr>
      </w:pPr>
      <w:r w:rsidRPr="00227ABA">
        <w:rPr>
          <w:color w:val="auto"/>
          <w:sz w:val="20"/>
          <w:szCs w:val="20"/>
        </w:rPr>
        <w:t>The progress of open access journals in the field of Medical Science is evident from the study. Under developed Countries have to come on open access canvas. Not only universities should be the innovators in emphasizing the research in MS but research institutes and centers, societies and other foundations associated with research should actively take part in the research output. Though commercial publishers have joined hands in open access market, yet there need to be lots of efforts on their side to remove the economic barrier that has always hindered the researchers from quality research in the MS field. The journals offering hybrid or fee based mode should try to slash down the author processing charges so that the article publication can become an affordable job. Use of Open Journal Systems (OJS) can be one of the best solutions in the times of economic crisis and especially for those nations which are endemically short of adequate financial resources to cope up with the changing technologies. Content availability in more languages with English as one of the languages can help to remove the language barrier in information communication process in information community. Indexing the journals in more sources can help to increase the content visibility of OA journals in the field of OA. Application of Web 2.0 tools for the content promotion and inclusion in different subjective forums and boards can also help in the sustenance of the journals in the present dynamic and ever changing digital environment</w:t>
      </w:r>
      <w:r w:rsidRPr="00227ABA">
        <w:rPr>
          <w:sz w:val="20"/>
          <w:szCs w:val="20"/>
        </w:rPr>
        <w:t xml:space="preserve">. </w:t>
      </w:r>
    </w:p>
    <w:p w:rsidR="00227ABA" w:rsidRPr="00227ABA" w:rsidRDefault="00227ABA" w:rsidP="00227ABA">
      <w:pPr>
        <w:pStyle w:val="Default"/>
        <w:jc w:val="both"/>
        <w:rPr>
          <w:sz w:val="20"/>
          <w:szCs w:val="20"/>
        </w:rPr>
      </w:pPr>
    </w:p>
    <w:p w:rsidR="00227ABA" w:rsidRPr="00227ABA" w:rsidRDefault="00227ABA" w:rsidP="00227ABA">
      <w:pPr>
        <w:pStyle w:val="Default"/>
        <w:jc w:val="both"/>
        <w:rPr>
          <w:b/>
          <w:sz w:val="22"/>
          <w:szCs w:val="22"/>
        </w:rPr>
      </w:pPr>
      <w:r w:rsidRPr="00227ABA">
        <w:rPr>
          <w:b/>
          <w:bCs/>
          <w:color w:val="44546A" w:themeColor="text2"/>
          <w:sz w:val="22"/>
          <w:szCs w:val="22"/>
        </w:rPr>
        <w:t>REFERENCES</w:t>
      </w:r>
      <w:r w:rsidRPr="00227ABA">
        <w:rPr>
          <w:b/>
          <w:bCs/>
          <w:sz w:val="22"/>
          <w:szCs w:val="22"/>
        </w:rPr>
        <w:t xml:space="preserve">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Association of Research Libraries (ARL). (2007). Retrieved from www.arl.org/osc/models/oa.html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Borgman, C.L. (2016). </w:t>
      </w:r>
      <w:r w:rsidRPr="00227ABA">
        <w:rPr>
          <w:i/>
          <w:iCs/>
          <w:color w:val="auto"/>
          <w:sz w:val="20"/>
          <w:szCs w:val="20"/>
        </w:rPr>
        <w:t>Scholarship in the digital age: Information, infrastructure, and the Internet (p.186)</w:t>
      </w:r>
      <w:r w:rsidRPr="00227ABA">
        <w:rPr>
          <w:color w:val="auto"/>
          <w:sz w:val="20"/>
          <w:szCs w:val="20"/>
        </w:rPr>
        <w:t xml:space="preserve">. Cambridge, MA: MIT Press.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Budapest Open Access Initiative. (2002). Read the Budapest Open Access Initiative. </w:t>
      </w:r>
      <w:r w:rsidRPr="00227ABA">
        <w:rPr>
          <w:i/>
          <w:iCs/>
          <w:color w:val="auto"/>
          <w:sz w:val="20"/>
          <w:szCs w:val="20"/>
        </w:rPr>
        <w:t xml:space="preserve">Budapest open access initiative. </w:t>
      </w:r>
      <w:r w:rsidRPr="00227ABA">
        <w:rPr>
          <w:color w:val="auto"/>
          <w:sz w:val="20"/>
          <w:szCs w:val="20"/>
        </w:rPr>
        <w:t xml:space="preserve">Retrieved from http://www.soros.org/openaccess/read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Dallmeier-Tiessen, S., et al. (2010). </w:t>
      </w:r>
      <w:r w:rsidRPr="00227ABA">
        <w:rPr>
          <w:i/>
          <w:iCs/>
          <w:color w:val="auto"/>
          <w:sz w:val="20"/>
          <w:szCs w:val="20"/>
        </w:rPr>
        <w:t>Open Access Publishing - Models and Attributes (p.62)</w:t>
      </w:r>
      <w:r w:rsidRPr="00227ABA">
        <w:rPr>
          <w:color w:val="auto"/>
          <w:sz w:val="20"/>
          <w:szCs w:val="20"/>
        </w:rPr>
        <w:t xml:space="preserve">. Max Planck Digital Library/Informationsversorgung.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Directory of Open Access Journals. (2010). Retrieved from http://www.doaj.org/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Falk, H. (2004). Open access gains momentum. </w:t>
      </w:r>
      <w:r w:rsidRPr="00227ABA">
        <w:rPr>
          <w:i/>
          <w:iCs/>
          <w:color w:val="auto"/>
          <w:sz w:val="20"/>
          <w:szCs w:val="20"/>
        </w:rPr>
        <w:t>The Electronic Library</w:t>
      </w:r>
      <w:r w:rsidRPr="00227ABA">
        <w:rPr>
          <w:color w:val="auto"/>
          <w:sz w:val="20"/>
          <w:szCs w:val="20"/>
        </w:rPr>
        <w:t>, 22 (6), 527-530. doi: 10.1108/02640470410570848</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 Falk, H. (2014). Open access gains momentum. </w:t>
      </w:r>
      <w:r w:rsidRPr="00227ABA">
        <w:rPr>
          <w:i/>
          <w:iCs/>
          <w:color w:val="auto"/>
          <w:sz w:val="20"/>
          <w:szCs w:val="20"/>
        </w:rPr>
        <w:t>The Electronic Library</w:t>
      </w:r>
      <w:r w:rsidRPr="00227ABA">
        <w:rPr>
          <w:color w:val="auto"/>
          <w:sz w:val="20"/>
          <w:szCs w:val="20"/>
        </w:rPr>
        <w:t>, 31(9), 253-261. doi: 10.1108/02640470410570848</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Gul, S., Wani, Z. A., &amp; Majeed, I. (2008). Open Access Journals: A Global Perspective. </w:t>
      </w:r>
      <w:r w:rsidRPr="00227ABA">
        <w:rPr>
          <w:i/>
          <w:iCs/>
          <w:color w:val="auto"/>
          <w:sz w:val="20"/>
          <w:szCs w:val="20"/>
        </w:rPr>
        <w:t>Trends in Information Management</w:t>
      </w:r>
      <w:r w:rsidRPr="00227ABA">
        <w:rPr>
          <w:color w:val="auto"/>
          <w:sz w:val="20"/>
          <w:szCs w:val="20"/>
        </w:rPr>
        <w:t xml:space="preserve">. 4 (1). 1-19.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Happy (2012). Happy 2012 Open Access Movement! December 31, 2011 Dramatic Growth of Open Access. </w:t>
      </w:r>
      <w:r w:rsidRPr="00227ABA">
        <w:rPr>
          <w:i/>
          <w:iCs/>
          <w:color w:val="auto"/>
          <w:sz w:val="20"/>
          <w:szCs w:val="20"/>
        </w:rPr>
        <w:t xml:space="preserve">The imaginary journal of poetic economics. </w:t>
      </w:r>
      <w:r w:rsidRPr="00227ABA">
        <w:rPr>
          <w:color w:val="auto"/>
          <w:sz w:val="20"/>
          <w:szCs w:val="20"/>
        </w:rPr>
        <w:t xml:space="preserve">Retrieved from http://poeticeconomics.blogspot.com/2011/12/happy-2012-open-access-movement.html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Laakso M,. Welling P,. Bukvova H,. Nyman L,. Björk B-C,. &amp; Hedlund, Turid. (2011). The Development of Open Access Journal Publishing from 1993 to 2009. </w:t>
      </w:r>
      <w:r w:rsidRPr="00227ABA">
        <w:rPr>
          <w:i/>
          <w:iCs/>
          <w:color w:val="auto"/>
          <w:sz w:val="20"/>
          <w:szCs w:val="20"/>
        </w:rPr>
        <w:t xml:space="preserve">PLoS ONE, </w:t>
      </w:r>
      <w:r w:rsidRPr="00227ABA">
        <w:rPr>
          <w:color w:val="auto"/>
          <w:sz w:val="20"/>
          <w:szCs w:val="20"/>
        </w:rPr>
        <w:t xml:space="preserve">6(6): e20961. doi:10.1371/journal.pone.0020961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Lynch, C. (2006). Improving access to research results: six points. </w:t>
      </w:r>
      <w:r w:rsidRPr="00227ABA">
        <w:rPr>
          <w:i/>
          <w:iCs/>
          <w:color w:val="auto"/>
          <w:sz w:val="20"/>
          <w:szCs w:val="20"/>
        </w:rPr>
        <w:t>ARL Bimonthly Report</w:t>
      </w:r>
      <w:r w:rsidRPr="00227ABA">
        <w:rPr>
          <w:color w:val="auto"/>
          <w:sz w:val="20"/>
          <w:szCs w:val="20"/>
        </w:rPr>
        <w:t xml:space="preserve">, 248, October, pp. 5-7, Retrieved from http://www.arl.org/bm~doc/arlbr248sixpoints.pdf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McCulloch, E. (2006). Taking stock of open access: progress and issues. </w:t>
      </w:r>
      <w:r w:rsidRPr="00227ABA">
        <w:rPr>
          <w:i/>
          <w:iCs/>
          <w:color w:val="auto"/>
          <w:sz w:val="20"/>
          <w:szCs w:val="20"/>
        </w:rPr>
        <w:t>Library Review</w:t>
      </w:r>
      <w:r w:rsidRPr="00227ABA">
        <w:rPr>
          <w:color w:val="auto"/>
          <w:sz w:val="20"/>
          <w:szCs w:val="20"/>
        </w:rPr>
        <w:t xml:space="preserve">, 55 (6), 337-343. doi: 10.1108/00242530610674749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McVeigh, M. E. (2004). Open access journals and the ISI citation database: Analysis of impact factors and citation patterns. </w:t>
      </w:r>
      <w:r w:rsidRPr="00227ABA">
        <w:rPr>
          <w:i/>
          <w:iCs/>
          <w:color w:val="auto"/>
          <w:sz w:val="20"/>
          <w:szCs w:val="20"/>
        </w:rPr>
        <w:t>Thomson Scientific Whitepaper</w:t>
      </w:r>
      <w:r w:rsidRPr="00227ABA">
        <w:rPr>
          <w:color w:val="auto"/>
          <w:sz w:val="20"/>
          <w:szCs w:val="20"/>
        </w:rPr>
        <w:t xml:space="preserve">. Retrieved from: www.thomsonisi.com/media/presentrep/essayspdf/openaccesscitations2.pdf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Nicholas, D., Huntington, P., &amp; Rowlands, I. (2005). Open access journal publishing: the views of some of the world's senior authors. </w:t>
      </w:r>
      <w:r w:rsidRPr="00227ABA">
        <w:rPr>
          <w:i/>
          <w:iCs/>
          <w:color w:val="auto"/>
          <w:sz w:val="20"/>
          <w:szCs w:val="20"/>
        </w:rPr>
        <w:t>Journal of Documentation</w:t>
      </w:r>
      <w:r w:rsidRPr="00227ABA">
        <w:rPr>
          <w:color w:val="auto"/>
          <w:sz w:val="20"/>
          <w:szCs w:val="20"/>
        </w:rPr>
        <w:t xml:space="preserve">, 61(4), 497-519. doi: 10.1108/00220410510607499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Rowland, F. (2002). The peer-review process. </w:t>
      </w:r>
      <w:r w:rsidRPr="00227ABA">
        <w:rPr>
          <w:i/>
          <w:iCs/>
          <w:color w:val="auto"/>
          <w:sz w:val="20"/>
          <w:szCs w:val="20"/>
        </w:rPr>
        <w:t>Learned publishing</w:t>
      </w:r>
      <w:r w:rsidRPr="00227ABA">
        <w:rPr>
          <w:color w:val="auto"/>
          <w:sz w:val="20"/>
          <w:szCs w:val="20"/>
        </w:rPr>
        <w:t xml:space="preserve">, 15 (4), 247-258. doi: 10.1087/095315102760319206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Suber, P. (2003). How should we define open access? </w:t>
      </w:r>
      <w:r w:rsidRPr="00227ABA">
        <w:rPr>
          <w:i/>
          <w:iCs/>
          <w:color w:val="auto"/>
          <w:sz w:val="20"/>
          <w:szCs w:val="20"/>
        </w:rPr>
        <w:t>SPARC Open Access Newsletter</w:t>
      </w:r>
      <w:r w:rsidRPr="00227ABA">
        <w:rPr>
          <w:color w:val="auto"/>
          <w:sz w:val="20"/>
          <w:szCs w:val="20"/>
        </w:rPr>
        <w:t xml:space="preserve">, 64. Retrieved from http://www.earlham.edu/~peters/fos/newsletter.htm </w:t>
      </w:r>
    </w:p>
    <w:p w:rsidR="00227ABA" w:rsidRDefault="00227ABA" w:rsidP="00227ABA">
      <w:pPr>
        <w:pStyle w:val="Default"/>
        <w:numPr>
          <w:ilvl w:val="0"/>
          <w:numId w:val="36"/>
        </w:numPr>
        <w:jc w:val="both"/>
        <w:rPr>
          <w:color w:val="auto"/>
          <w:sz w:val="20"/>
          <w:szCs w:val="20"/>
        </w:rPr>
      </w:pPr>
      <w:r w:rsidRPr="00227ABA">
        <w:rPr>
          <w:color w:val="auto"/>
          <w:sz w:val="20"/>
          <w:szCs w:val="20"/>
        </w:rPr>
        <w:t xml:space="preserve">Voronin Y ., Myrzahmetov. A ., &amp; Bernstein, A. (2011). Access to Scientific Publications: The Scientist's Perspective. </w:t>
      </w:r>
      <w:r w:rsidRPr="00227ABA">
        <w:rPr>
          <w:i/>
          <w:iCs/>
          <w:color w:val="auto"/>
          <w:sz w:val="20"/>
          <w:szCs w:val="20"/>
        </w:rPr>
        <w:t>PLoS One</w:t>
      </w:r>
      <w:r w:rsidRPr="00227ABA">
        <w:rPr>
          <w:color w:val="auto"/>
          <w:sz w:val="20"/>
          <w:szCs w:val="20"/>
        </w:rPr>
        <w:t xml:space="preserve">, 6(11): e27868. doi:10.1371/journal.pone.0027868 </w:t>
      </w:r>
    </w:p>
    <w:p w:rsidR="00E871F3" w:rsidRDefault="00227ABA" w:rsidP="00227ABA">
      <w:pPr>
        <w:pStyle w:val="Default"/>
        <w:numPr>
          <w:ilvl w:val="0"/>
          <w:numId w:val="36"/>
        </w:numPr>
        <w:jc w:val="both"/>
        <w:rPr>
          <w:color w:val="auto"/>
          <w:sz w:val="20"/>
          <w:szCs w:val="20"/>
        </w:rPr>
      </w:pPr>
      <w:r w:rsidRPr="00227ABA">
        <w:rPr>
          <w:color w:val="auto"/>
          <w:sz w:val="20"/>
          <w:szCs w:val="20"/>
        </w:rPr>
        <w:t xml:space="preserve">Willinsky, J. (2006). </w:t>
      </w:r>
      <w:r w:rsidRPr="00227ABA">
        <w:rPr>
          <w:i/>
          <w:iCs/>
          <w:color w:val="auto"/>
          <w:sz w:val="20"/>
          <w:szCs w:val="20"/>
        </w:rPr>
        <w:t>The Access Principle – The Case for Open Access to Research and Scholarship</w:t>
      </w:r>
      <w:r w:rsidRPr="00227ABA">
        <w:rPr>
          <w:color w:val="auto"/>
          <w:sz w:val="20"/>
          <w:szCs w:val="20"/>
        </w:rPr>
        <w:t>. The MIT Press, Cambridge, MA.</w:t>
      </w:r>
    </w:p>
    <w:p w:rsidR="00227ABA" w:rsidRDefault="00227ABA" w:rsidP="00227ABA">
      <w:pPr>
        <w:pStyle w:val="Default"/>
        <w:jc w:val="both"/>
        <w:rPr>
          <w:color w:val="auto"/>
          <w:sz w:val="20"/>
          <w:szCs w:val="20"/>
        </w:rPr>
      </w:pPr>
    </w:p>
    <w:p w:rsidR="00227ABA" w:rsidRPr="00227ABA" w:rsidRDefault="00227ABA" w:rsidP="00227ABA">
      <w:pPr>
        <w:pStyle w:val="Default"/>
        <w:jc w:val="both"/>
        <w:rPr>
          <w:color w:val="auto"/>
          <w:sz w:val="20"/>
          <w:szCs w:val="20"/>
        </w:rPr>
      </w:pPr>
    </w:p>
    <w:p w:rsidR="000971B3" w:rsidRDefault="000971B3" w:rsidP="000971B3">
      <w:pPr>
        <w:pStyle w:val="Default"/>
        <w:jc w:val="both"/>
        <w:rPr>
          <w:sz w:val="20"/>
          <w:szCs w:val="20"/>
        </w:rPr>
      </w:pPr>
    </w:p>
    <w:p w:rsidR="000971B3" w:rsidRPr="000971B3" w:rsidRDefault="000971B3" w:rsidP="000971B3">
      <w:pPr>
        <w:pStyle w:val="Default"/>
        <w:jc w:val="both"/>
        <w:rPr>
          <w:sz w:val="20"/>
          <w:szCs w:val="20"/>
        </w:rPr>
      </w:pPr>
    </w:p>
    <w:p w:rsidR="00E871F3" w:rsidRDefault="00E871F3" w:rsidP="00E871F3">
      <w:pPr>
        <w:autoSpaceDE w:val="0"/>
        <w:autoSpaceDN w:val="0"/>
        <w:adjustRightInd w:val="0"/>
        <w:spacing w:after="0" w:line="240" w:lineRule="auto"/>
        <w:jc w:val="both"/>
        <w:rPr>
          <w:rFonts w:ascii="Times New Roman" w:hAnsi="Times New Roman" w:cs="Times New Roman"/>
          <w:color w:val="000000" w:themeColor="text1"/>
          <w:sz w:val="20"/>
          <w:szCs w:val="20"/>
        </w:rPr>
      </w:pPr>
    </w:p>
    <w:p w:rsidR="00E871F3" w:rsidRDefault="00E871F3" w:rsidP="00E871F3">
      <w:pPr>
        <w:autoSpaceDE w:val="0"/>
        <w:autoSpaceDN w:val="0"/>
        <w:adjustRightInd w:val="0"/>
        <w:spacing w:after="0" w:line="240" w:lineRule="auto"/>
        <w:jc w:val="both"/>
        <w:rPr>
          <w:rFonts w:ascii="Times New Roman" w:hAnsi="Times New Roman" w:cs="Times New Roman"/>
          <w:color w:val="000000" w:themeColor="text1"/>
          <w:sz w:val="20"/>
          <w:szCs w:val="20"/>
        </w:rPr>
      </w:pPr>
    </w:p>
    <w:p w:rsidR="00E871F3" w:rsidRDefault="00E871F3" w:rsidP="00E871F3">
      <w:pPr>
        <w:autoSpaceDE w:val="0"/>
        <w:autoSpaceDN w:val="0"/>
        <w:adjustRightInd w:val="0"/>
        <w:spacing w:after="0" w:line="240" w:lineRule="auto"/>
        <w:jc w:val="both"/>
        <w:rPr>
          <w:rFonts w:ascii="Times New Roman" w:hAnsi="Times New Roman" w:cs="Times New Roman"/>
          <w:color w:val="000000" w:themeColor="text1"/>
          <w:sz w:val="20"/>
          <w:szCs w:val="20"/>
        </w:rPr>
      </w:pPr>
    </w:p>
    <w:p w:rsidR="00B06319" w:rsidRPr="00B06319" w:rsidRDefault="00B06319" w:rsidP="00B06319">
      <w:pPr>
        <w:tabs>
          <w:tab w:val="left" w:pos="9360"/>
        </w:tabs>
        <w:spacing w:after="0" w:line="240" w:lineRule="auto"/>
        <w:jc w:val="both"/>
        <w:rPr>
          <w:rFonts w:ascii="Times New Roman" w:hAnsi="Times New Roman" w:cs="Times New Roman"/>
          <w:sz w:val="20"/>
          <w:szCs w:val="20"/>
        </w:rPr>
      </w:pPr>
    </w:p>
    <w:sectPr w:rsidR="00B06319" w:rsidRPr="00B06319" w:rsidSect="0020615B">
      <w:headerReference w:type="default" r:id="rId21"/>
      <w:footerReference w:type="default" r:id="rId22"/>
      <w:type w:val="continuous"/>
      <w:pgSz w:w="11907" w:h="16839" w:code="9"/>
      <w:pgMar w:top="1440" w:right="1440" w:bottom="1440" w:left="1440" w:header="720" w:footer="720" w:gutter="0"/>
      <w:pgNumType w:start="178"/>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6FC6" w:rsidRDefault="004F6FC6" w:rsidP="00C556D7">
      <w:pPr>
        <w:spacing w:after="0" w:line="240" w:lineRule="auto"/>
      </w:pPr>
      <w:r>
        <w:separator/>
      </w:r>
    </w:p>
  </w:endnote>
  <w:endnote w:type="continuationSeparator" w:id="0">
    <w:p w:rsidR="004F6FC6" w:rsidRDefault="004F6FC6" w:rsidP="00C556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Mangal">
    <w:panose1 w:val="02040503050203030202"/>
    <w:charset w:val="01"/>
    <w:family w:val="roman"/>
    <w:notTrueType/>
    <w:pitch w:val="variable"/>
    <w:sig w:usb0="00002000" w:usb1="00000000" w:usb2="00000000" w:usb3="00000000" w:csb0="00000000" w:csb1="00000000"/>
  </w:font>
  <w:font w:name="GulliverRM">
    <w:altName w:val="MS Mincho"/>
    <w:panose1 w:val="00000000000000000000"/>
    <w:charset w:val="80"/>
    <w:family w:val="auto"/>
    <w:notTrueType/>
    <w:pitch w:val="default"/>
    <w:sig w:usb0="00000003" w:usb1="08070000" w:usb2="00000010" w:usb3="00000000" w:csb0="00020001" w:csb1="00000000"/>
  </w:font>
  <w:font w:name="LM Roman 10">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CM R 17">
    <w:altName w:val="Arial"/>
    <w:panose1 w:val="00000000000000000000"/>
    <w:charset w:val="00"/>
    <w:family w:val="swiss"/>
    <w:notTrueType/>
    <w:pitch w:val="default"/>
    <w:sig w:usb0="00000003" w:usb1="00000000" w:usb2="00000000" w:usb3="00000000" w:csb0="00000001" w:csb1="00000000"/>
  </w:font>
  <w:font w:name="Times New Roman Bold">
    <w:panose1 w:val="02020803070505020304"/>
    <w:charset w:val="00"/>
    <w:family w:val="roman"/>
    <w:notTrueType/>
    <w:pitch w:val="default"/>
  </w:font>
  <w:font w:name="Traditional Arabic">
    <w:altName w:val="Times New Roman"/>
    <w:panose1 w:val="02020603050405020304"/>
    <w:charset w:val="00"/>
    <w:family w:val="roman"/>
    <w:pitch w:val="variable"/>
    <w:sig w:usb0="00000000" w:usb1="80000000" w:usb2="00000008" w:usb3="00000000" w:csb0="00000041" w:csb1="00000000"/>
  </w:font>
  <w:font w:name="Swis721 Lt BT">
    <w:altName w:val="Microsoft YaHei"/>
    <w:charset w:val="00"/>
    <w:family w:val="swiss"/>
    <w:pitch w:val="variable"/>
    <w:sig w:usb0="00000087" w:usb1="00000000" w:usb2="00000000" w:usb3="00000000" w:csb0="0000001B" w:csb1="00000000"/>
  </w:font>
  <w:font w:name="PalatinoTürk">
    <w:altName w:val="Courier New"/>
    <w:charset w:val="00"/>
    <w:family w:val="auto"/>
    <w:pitch w:val="variable"/>
    <w:sig w:usb0="03000000"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ABF" w:rsidRDefault="00B81ABF" w:rsidP="00E058D9">
    <w:pPr>
      <w:pBdr>
        <w:top w:val="dotDash" w:sz="4" w:space="1" w:color="44546A" w:themeColor="text2"/>
      </w:pBdr>
      <w:spacing w:after="0"/>
      <w:jc w:val="right"/>
      <w:rPr>
        <w:rFonts w:ascii="Times New Roman" w:hAnsi="Times New Roman"/>
        <w:b/>
        <w:i/>
        <w:color w:val="1F497D"/>
        <w:sz w:val="20"/>
        <w:szCs w:val="20"/>
      </w:rPr>
    </w:pPr>
    <w:r w:rsidRPr="00827E76">
      <w:rPr>
        <w:rFonts w:ascii="Times New Roman" w:hAnsi="Times New Roman"/>
        <w:bCs/>
        <w:iCs/>
        <w:color w:val="1F497D"/>
        <w:sz w:val="20"/>
        <w:szCs w:val="20"/>
      </w:rPr>
      <w:t xml:space="preserve">http: // </w:t>
    </w:r>
    <w:hyperlink r:id="rId1" w:history="1">
      <w:r w:rsidRPr="00EB2D54">
        <w:rPr>
          <w:rStyle w:val="Hyperlink"/>
          <w:rFonts w:ascii="Times New Roman" w:hAnsi="Times New Roman"/>
          <w:iCs/>
          <w:sz w:val="20"/>
          <w:szCs w:val="20"/>
        </w:rPr>
        <w:t>www.ijesrt.com</w:t>
      </w:r>
    </w:hyperlink>
    <w:r>
      <w:rPr>
        <w:rFonts w:ascii="Times New Roman" w:hAnsi="Times New Roman"/>
        <w:iCs/>
        <w:color w:val="1F497D"/>
        <w:sz w:val="20"/>
        <w:szCs w:val="20"/>
      </w:rPr>
      <w:t xml:space="preserve">                 </w:t>
    </w:r>
    <w:r>
      <w:rPr>
        <w:rFonts w:ascii="Times New Roman" w:hAnsi="Times New Roman"/>
        <w:b/>
        <w:bCs/>
        <w:color w:val="1F497D"/>
        <w:sz w:val="20"/>
        <w:szCs w:val="20"/>
      </w:rPr>
      <w:t xml:space="preserve">© </w:t>
    </w:r>
    <w:r w:rsidRPr="00827E76">
      <w:rPr>
        <w:rFonts w:ascii="Times New Roman" w:hAnsi="Times New Roman"/>
        <w:b/>
        <w:i/>
        <w:color w:val="1F497D"/>
        <w:sz w:val="20"/>
        <w:szCs w:val="20"/>
      </w:rPr>
      <w:t>International Journal of Engineering Sciences &amp; Research Technology</w:t>
    </w:r>
  </w:p>
  <w:p w:rsidR="007D4D0E" w:rsidRPr="006F5FFD" w:rsidRDefault="00B81ABF" w:rsidP="006F5FFD">
    <w:pPr>
      <w:pStyle w:val="Footer"/>
      <w:jc w:val="center"/>
      <w:rPr>
        <w:noProof/>
        <w:color w:val="44546A" w:themeColor="text2"/>
      </w:rPr>
    </w:pPr>
    <w:r w:rsidRPr="00E13B4C">
      <w:rPr>
        <w:color w:val="44546A" w:themeColor="text2"/>
      </w:rPr>
      <w:t xml:space="preserve"> [</w:t>
    </w:r>
    <w:sdt>
      <w:sdtPr>
        <w:rPr>
          <w:color w:val="44546A" w:themeColor="text2"/>
        </w:rPr>
        <w:id w:val="669369868"/>
        <w:docPartObj>
          <w:docPartGallery w:val="Page Numbers (Bottom of Page)"/>
          <w:docPartUnique/>
        </w:docPartObj>
      </w:sdtPr>
      <w:sdtEndPr>
        <w:rPr>
          <w:noProof/>
        </w:rPr>
      </w:sdtEndPr>
      <w:sdtContent>
        <w:r w:rsidRPr="00E13B4C">
          <w:rPr>
            <w:color w:val="44546A" w:themeColor="text2"/>
          </w:rPr>
          <w:fldChar w:fldCharType="begin"/>
        </w:r>
        <w:r w:rsidRPr="00E13B4C">
          <w:rPr>
            <w:color w:val="44546A" w:themeColor="text2"/>
          </w:rPr>
          <w:instrText xml:space="preserve"> PAGE   \* MERGEFORMAT </w:instrText>
        </w:r>
        <w:r w:rsidRPr="00E13B4C">
          <w:rPr>
            <w:color w:val="44546A" w:themeColor="text2"/>
          </w:rPr>
          <w:fldChar w:fldCharType="separate"/>
        </w:r>
        <w:r w:rsidR="004F6FC6">
          <w:rPr>
            <w:noProof/>
            <w:color w:val="44546A" w:themeColor="text2"/>
          </w:rPr>
          <w:t>178</w:t>
        </w:r>
        <w:r w:rsidRPr="00E13B4C">
          <w:rPr>
            <w:noProof/>
            <w:color w:val="44546A" w:themeColor="text2"/>
          </w:rPr>
          <w:fldChar w:fldCharType="end"/>
        </w:r>
        <w:r w:rsidRPr="00E13B4C">
          <w:rPr>
            <w:noProof/>
            <w:color w:val="44546A" w:themeColor="text2"/>
          </w:rPr>
          <w: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6FC6" w:rsidRDefault="004F6FC6" w:rsidP="00C556D7">
      <w:pPr>
        <w:spacing w:after="0" w:line="240" w:lineRule="auto"/>
      </w:pPr>
      <w:r>
        <w:separator/>
      </w:r>
    </w:p>
  </w:footnote>
  <w:footnote w:type="continuationSeparator" w:id="0">
    <w:p w:rsidR="004F6FC6" w:rsidRDefault="004F6FC6" w:rsidP="00C556D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81ABF" w:rsidRPr="00167C79" w:rsidRDefault="00B81ABF" w:rsidP="00C556D7">
    <w:pPr>
      <w:pStyle w:val="Header"/>
      <w:jc w:val="both"/>
      <w:rPr>
        <w:rFonts w:ascii="Times New Roman" w:hAnsi="Times New Roman"/>
        <w:b/>
        <w:color w:val="44546A" w:themeColor="text2"/>
        <w:sz w:val="20"/>
        <w:szCs w:val="20"/>
      </w:rPr>
    </w:pPr>
    <w:r w:rsidRPr="00167C79">
      <w:rPr>
        <w:rFonts w:ascii="Times New Roman" w:hAnsi="Times New Roman"/>
        <w:b/>
        <w:noProof/>
        <w:color w:val="44546A" w:themeColor="text2"/>
        <w:sz w:val="20"/>
        <w:szCs w:val="20"/>
      </w:rPr>
      <w:drawing>
        <wp:inline distT="0" distB="0" distL="0" distR="0" wp14:anchorId="4545C4AE" wp14:editId="209716C9">
          <wp:extent cx="1657350" cy="550389"/>
          <wp:effectExtent l="0" t="0" r="0" b="2540"/>
          <wp:docPr id="7" name="Picture 7" descr="C:\Users\SHIVAM\Desktop\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SHIVAM\Desktop\Final.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550389"/>
                  </a:xfrm>
                  <a:prstGeom prst="rect">
                    <a:avLst/>
                  </a:prstGeom>
                  <a:noFill/>
                  <a:ln>
                    <a:noFill/>
                  </a:ln>
                </pic:spPr>
              </pic:pic>
            </a:graphicData>
          </a:graphic>
        </wp:inline>
      </w:drawing>
    </w:r>
    <w:r w:rsidRPr="00167C79">
      <w:rPr>
        <w:rFonts w:ascii="Times New Roman" w:hAnsi="Times New Roman"/>
        <w:b/>
        <w:color w:val="44546A" w:themeColor="text2"/>
      </w:rPr>
      <w:t xml:space="preserve"> </w:t>
    </w:r>
    <w:r w:rsidRPr="00167C79">
      <w:rPr>
        <w:rFonts w:ascii="Times New Roman" w:hAnsi="Times New Roman"/>
        <w:b/>
        <w:color w:val="44546A" w:themeColor="text2"/>
      </w:rPr>
      <w:tab/>
    </w:r>
    <w:r w:rsidRPr="00167C79">
      <w:rPr>
        <w:rFonts w:ascii="Times New Roman" w:hAnsi="Times New Roman"/>
        <w:b/>
        <w:color w:val="44546A" w:themeColor="text2"/>
      </w:rPr>
      <w:tab/>
      <w:t>ISSN: 2277-9655</w:t>
    </w:r>
  </w:p>
  <w:p w:rsidR="00B81ABF" w:rsidRPr="00167C79" w:rsidRDefault="00225B3E" w:rsidP="00C556D7">
    <w:pPr>
      <w:pStyle w:val="Header"/>
      <w:rPr>
        <w:rFonts w:ascii="Times New Roman" w:hAnsi="Times New Roman"/>
        <w:b/>
        <w:color w:val="44546A" w:themeColor="text2"/>
      </w:rPr>
    </w:pPr>
    <w:r>
      <w:rPr>
        <w:rFonts w:ascii="Times New Roman" w:hAnsi="Times New Roman"/>
        <w:b/>
        <w:color w:val="44546A" w:themeColor="text2"/>
      </w:rPr>
      <w:t>[Akhoon</w:t>
    </w:r>
    <w:r w:rsidR="00B81ABF" w:rsidRPr="00167C79">
      <w:rPr>
        <w:rFonts w:ascii="Times New Roman" w:hAnsi="Times New Roman"/>
        <w:b/>
        <w:color w:val="44546A" w:themeColor="text2"/>
      </w:rPr>
      <w:t xml:space="preserve">* </w:t>
    </w:r>
    <w:r w:rsidR="00B81ABF" w:rsidRPr="00167C79">
      <w:rPr>
        <w:rFonts w:ascii="Times New Roman" w:hAnsi="Times New Roman"/>
        <w:b/>
        <w:i/>
        <w:color w:val="44546A" w:themeColor="text2"/>
      </w:rPr>
      <w:t>et al.,</w:t>
    </w:r>
    <w:r w:rsidR="00B81ABF">
      <w:rPr>
        <w:rFonts w:ascii="Times New Roman" w:hAnsi="Times New Roman"/>
        <w:b/>
        <w:color w:val="44546A" w:themeColor="text2"/>
      </w:rPr>
      <w:t xml:space="preserve"> </w:t>
    </w:r>
    <w:r w:rsidR="009E1FC2">
      <w:rPr>
        <w:rFonts w:ascii="Times New Roman" w:hAnsi="Times New Roman"/>
        <w:b/>
        <w:color w:val="44546A" w:themeColor="text2"/>
      </w:rPr>
      <w:t>6</w:t>
    </w:r>
    <w:r w:rsidR="00816BA6">
      <w:rPr>
        <w:rFonts w:ascii="Times New Roman" w:hAnsi="Times New Roman"/>
        <w:b/>
        <w:color w:val="44546A" w:themeColor="text2"/>
      </w:rPr>
      <w:t>(2</w:t>
    </w:r>
    <w:r w:rsidR="00B81ABF" w:rsidRPr="00167C79">
      <w:rPr>
        <w:rFonts w:ascii="Times New Roman" w:hAnsi="Times New Roman"/>
        <w:b/>
        <w:color w:val="44546A" w:themeColor="text2"/>
      </w:rPr>
      <w:t xml:space="preserve">): </w:t>
    </w:r>
    <w:r w:rsidR="00816BA6">
      <w:rPr>
        <w:rFonts w:ascii="Times New Roman" w:hAnsi="Times New Roman"/>
        <w:b/>
        <w:color w:val="44546A" w:themeColor="text2"/>
      </w:rPr>
      <w:t>Febr</w:t>
    </w:r>
    <w:r w:rsidR="009E1FC2">
      <w:rPr>
        <w:rFonts w:ascii="Times New Roman" w:hAnsi="Times New Roman"/>
        <w:b/>
        <w:color w:val="44546A" w:themeColor="text2"/>
      </w:rPr>
      <w:t>uary</w:t>
    </w:r>
    <w:r w:rsidR="00B81ABF" w:rsidRPr="00167C79">
      <w:rPr>
        <w:rFonts w:ascii="Times New Roman" w:hAnsi="Times New Roman"/>
        <w:b/>
        <w:color w:val="44546A" w:themeColor="text2"/>
      </w:rPr>
      <w:t xml:space="preserve">, </w:t>
    </w:r>
    <w:r w:rsidR="00B81ABF">
      <w:rPr>
        <w:rFonts w:ascii="Times New Roman" w:hAnsi="Times New Roman"/>
        <w:b/>
        <w:color w:val="44546A" w:themeColor="text2"/>
      </w:rPr>
      <w:t>201</w:t>
    </w:r>
    <w:r w:rsidR="009E1FC2">
      <w:rPr>
        <w:rFonts w:ascii="Times New Roman" w:hAnsi="Times New Roman"/>
        <w:b/>
        <w:color w:val="44546A" w:themeColor="text2"/>
      </w:rPr>
      <w:t>7</w:t>
    </w:r>
    <w:r w:rsidR="00B81ABF" w:rsidRPr="00167C79">
      <w:rPr>
        <w:rFonts w:ascii="Times New Roman" w:hAnsi="Times New Roman"/>
        <w:b/>
        <w:color w:val="44546A" w:themeColor="text2"/>
      </w:rPr>
      <w:t xml:space="preserve">] </w:t>
    </w:r>
    <w:r w:rsidR="00B81ABF" w:rsidRPr="00167C79">
      <w:rPr>
        <w:rFonts w:ascii="Times New Roman" w:hAnsi="Times New Roman"/>
        <w:b/>
        <w:color w:val="44546A" w:themeColor="text2"/>
      </w:rPr>
      <w:tab/>
    </w:r>
    <w:r w:rsidR="00B81ABF" w:rsidRPr="00167C79">
      <w:rPr>
        <w:rFonts w:ascii="Times New Roman" w:hAnsi="Times New Roman"/>
        <w:b/>
        <w:color w:val="44546A" w:themeColor="text2"/>
      </w:rPr>
      <w:tab/>
      <w:t>Impact Factor: 4.116</w:t>
    </w:r>
  </w:p>
  <w:p w:rsidR="00B81ABF" w:rsidRPr="00167C79" w:rsidRDefault="00B81ABF" w:rsidP="00C56420">
    <w:pPr>
      <w:pStyle w:val="Header"/>
      <w:pBdr>
        <w:bottom w:val="dotDash" w:sz="4" w:space="1" w:color="44546A" w:themeColor="text2"/>
      </w:pBdr>
      <w:rPr>
        <w:rFonts w:ascii="Times New Roman" w:hAnsi="Times New Roman"/>
        <w:color w:val="44546A" w:themeColor="text2"/>
      </w:rPr>
    </w:pPr>
    <w:r w:rsidRPr="00167C79">
      <w:rPr>
        <w:rFonts w:ascii="Times New Roman" w:hAnsi="Times New Roman"/>
        <w:b/>
        <w:color w:val="44546A" w:themeColor="text2"/>
      </w:rPr>
      <w:t xml:space="preserve">IC™ Value: 3.00 </w:t>
    </w:r>
    <w:r w:rsidRPr="00167C79">
      <w:rPr>
        <w:rFonts w:ascii="Times New Roman" w:hAnsi="Times New Roman"/>
        <w:b/>
        <w:color w:val="44546A" w:themeColor="text2"/>
      </w:rPr>
      <w:tab/>
    </w:r>
    <w:r w:rsidRPr="00167C79">
      <w:rPr>
        <w:rFonts w:ascii="Times New Roman" w:hAnsi="Times New Roman"/>
        <w:b/>
        <w:color w:val="44546A" w:themeColor="text2"/>
      </w:rPr>
      <w:tab/>
      <w:t>CODEN</w:t>
    </w:r>
    <w:r>
      <w:rPr>
        <w:rFonts w:ascii="Times New Roman" w:hAnsi="Times New Roman"/>
        <w:b/>
        <w:color w:val="44546A" w:themeColor="text2"/>
      </w:rPr>
      <w:t>:</w:t>
    </w:r>
    <w:r w:rsidRPr="00167C79">
      <w:rPr>
        <w:rFonts w:ascii="Times New Roman" w:hAnsi="Times New Roman"/>
        <w:b/>
        <w:color w:val="44546A" w:themeColor="text2"/>
      </w:rPr>
      <w:t xml:space="preserve"> IJESS7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D5A6CA62"/>
    <w:lvl w:ilvl="0">
      <w:start w:val="1"/>
      <w:numFmt w:val="bullet"/>
      <w:pStyle w:val="BodyText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0944878"/>
    <w:lvl w:ilvl="0">
      <w:start w:val="1"/>
      <w:numFmt w:val="bullet"/>
      <w:pStyle w:val="ListBullet3"/>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F3E08E80"/>
    <w:name w:val="WW8Num2"/>
    <w:lvl w:ilvl="0">
      <w:start w:val="1"/>
      <w:numFmt w:val="lowerRoman"/>
      <w:lvlText w:val="(%1)"/>
      <w:lvlJc w:val="left"/>
      <w:pPr>
        <w:tabs>
          <w:tab w:val="num" w:pos="720"/>
        </w:tabs>
        <w:ind w:left="720" w:hanging="360"/>
      </w:pPr>
      <w:rPr>
        <w:rFonts w:ascii="Times New Roman" w:eastAsia="Calibri"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3F16CB"/>
    <w:multiLevelType w:val="hybridMultilevel"/>
    <w:tmpl w:val="295E7894"/>
    <w:lvl w:ilvl="0" w:tplc="B45E1EA0">
      <w:start w:val="1"/>
      <w:numFmt w:val="decimal"/>
      <w:pStyle w:val="34-SciencePG-References-content"/>
      <w:lvlText w:val="[%1]"/>
      <w:lvlJc w:val="left"/>
      <w:pPr>
        <w:tabs>
          <w:tab w:val="num" w:pos="420"/>
        </w:tabs>
        <w:ind w:left="420" w:hanging="420"/>
      </w:pPr>
      <w:rPr>
        <w:rFonts w:ascii="Times New Roman" w:hAnsi="Times New Roman" w:cs="Times New Roman" w:hint="default"/>
        <w:b w:val="0"/>
        <w:i w:val="0"/>
        <w:color w:val="auto"/>
        <w:sz w:val="18"/>
        <w:szCs w:val="18"/>
      </w:rPr>
    </w:lvl>
    <w:lvl w:ilvl="1" w:tplc="04090019">
      <w:start w:val="1"/>
      <w:numFmt w:val="lowerLetter"/>
      <w:lvlText w:val="%2)"/>
      <w:lvlJc w:val="left"/>
      <w:pPr>
        <w:tabs>
          <w:tab w:val="num" w:pos="840"/>
        </w:tabs>
        <w:ind w:left="840" w:hanging="420"/>
      </w:pPr>
    </w:lvl>
    <w:lvl w:ilvl="2" w:tplc="0409001B">
      <w:start w:val="1"/>
      <w:numFmt w:val="lowerRoman"/>
      <w:lvlText w:val="%3."/>
      <w:lvlJc w:val="right"/>
      <w:pPr>
        <w:tabs>
          <w:tab w:val="num" w:pos="1260"/>
        </w:tabs>
        <w:ind w:left="1260" w:hanging="420"/>
      </w:pPr>
    </w:lvl>
    <w:lvl w:ilvl="3" w:tplc="0409000F">
      <w:start w:val="1"/>
      <w:numFmt w:val="decimal"/>
      <w:lvlText w:val="%4."/>
      <w:lvlJc w:val="left"/>
      <w:pPr>
        <w:tabs>
          <w:tab w:val="num" w:pos="1680"/>
        </w:tabs>
        <w:ind w:left="1680" w:hanging="420"/>
      </w:pPr>
    </w:lvl>
    <w:lvl w:ilvl="4" w:tplc="04090019">
      <w:start w:val="1"/>
      <w:numFmt w:val="lowerLetter"/>
      <w:lvlText w:val="%5)"/>
      <w:lvlJc w:val="left"/>
      <w:pPr>
        <w:tabs>
          <w:tab w:val="num" w:pos="2100"/>
        </w:tabs>
        <w:ind w:left="2100" w:hanging="420"/>
      </w:pPr>
    </w:lvl>
    <w:lvl w:ilvl="5" w:tplc="0409001B">
      <w:start w:val="1"/>
      <w:numFmt w:val="lowerRoman"/>
      <w:lvlText w:val="%6."/>
      <w:lvlJc w:val="right"/>
      <w:pPr>
        <w:tabs>
          <w:tab w:val="num" w:pos="2520"/>
        </w:tabs>
        <w:ind w:left="2520" w:hanging="420"/>
      </w:pPr>
    </w:lvl>
    <w:lvl w:ilvl="6" w:tplc="0409000F">
      <w:start w:val="1"/>
      <w:numFmt w:val="decimal"/>
      <w:lvlText w:val="%7."/>
      <w:lvlJc w:val="left"/>
      <w:pPr>
        <w:tabs>
          <w:tab w:val="num" w:pos="2940"/>
        </w:tabs>
        <w:ind w:left="2940" w:hanging="420"/>
      </w:pPr>
    </w:lvl>
    <w:lvl w:ilvl="7" w:tplc="04090019">
      <w:start w:val="1"/>
      <w:numFmt w:val="lowerLetter"/>
      <w:lvlText w:val="%8)"/>
      <w:lvlJc w:val="left"/>
      <w:pPr>
        <w:tabs>
          <w:tab w:val="num" w:pos="3360"/>
        </w:tabs>
        <w:ind w:left="3360" w:hanging="420"/>
      </w:pPr>
    </w:lvl>
    <w:lvl w:ilvl="8" w:tplc="0409001B">
      <w:start w:val="1"/>
      <w:numFmt w:val="lowerRoman"/>
      <w:lvlText w:val="%9."/>
      <w:lvlJc w:val="right"/>
      <w:pPr>
        <w:tabs>
          <w:tab w:val="num" w:pos="3780"/>
        </w:tabs>
        <w:ind w:left="3780" w:hanging="420"/>
      </w:pPr>
    </w:lvl>
  </w:abstractNum>
  <w:abstractNum w:abstractNumId="4" w15:restartNumberingAfterBreak="0">
    <w:nsid w:val="023E2E4D"/>
    <w:multiLevelType w:val="multilevel"/>
    <w:tmpl w:val="A018234E"/>
    <w:lvl w:ilvl="0">
      <w:start w:val="1"/>
      <w:numFmt w:val="upperRoman"/>
      <w:pStyle w:val="IEEEHeading1"/>
      <w:lvlText w:val="%1."/>
      <w:lvlJc w:val="left"/>
      <w:pPr>
        <w:tabs>
          <w:tab w:val="num" w:pos="430"/>
        </w:tabs>
        <w:ind w:left="430" w:hanging="288"/>
      </w:pPr>
      <w:rPr>
        <w:rFonts w:ascii="Times New Roman" w:eastAsia="Arial Unicode MS" w:hAnsi="Times New Roman" w:cs="Times New Roman" w:hint="default"/>
        <w:b/>
        <w:bCs w:val="0"/>
        <w:i w:val="0"/>
        <w:iCs w:val="0"/>
        <w:caps/>
        <w:strike w:val="0"/>
        <w:dstrike w:val="0"/>
        <w:vanish w:val="0"/>
        <w:color w:val="000000"/>
        <w:spacing w:val="0"/>
        <w:kern w:val="0"/>
        <w:position w:val="0"/>
        <w:sz w:val="20"/>
        <w:szCs w:val="2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06004EC7"/>
    <w:multiLevelType w:val="singleLevel"/>
    <w:tmpl w:val="BDDACEC0"/>
    <w:lvl w:ilvl="0">
      <w:start w:val="1"/>
      <w:numFmt w:val="decimal"/>
      <w:pStyle w:val="Rule"/>
      <w:lvlText w:val="[%1]"/>
      <w:lvlJc w:val="left"/>
      <w:pPr>
        <w:tabs>
          <w:tab w:val="num" w:pos="360"/>
        </w:tabs>
        <w:ind w:left="360" w:hanging="360"/>
      </w:pPr>
    </w:lvl>
  </w:abstractNum>
  <w:abstractNum w:abstractNumId="6" w15:restartNumberingAfterBreak="0">
    <w:nsid w:val="08C36183"/>
    <w:multiLevelType w:val="hybridMultilevel"/>
    <w:tmpl w:val="5E9841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906505D"/>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8" w15:restartNumberingAfterBreak="0">
    <w:nsid w:val="0ED82DF7"/>
    <w:multiLevelType w:val="hybridMultilevel"/>
    <w:tmpl w:val="08C0E7D0"/>
    <w:lvl w:ilvl="0" w:tplc="D966B374">
      <w:start w:val="1"/>
      <w:numFmt w:val="decimal"/>
      <w:pStyle w:val="4"/>
      <w:lvlText w:val="%1."/>
      <w:lvlJc w:val="left"/>
      <w:pPr>
        <w:ind w:left="360" w:hanging="360"/>
      </w:pPr>
      <w:rPr>
        <w:b w:val="0"/>
        <w:bCs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1D952C6"/>
    <w:multiLevelType w:val="hybridMultilevel"/>
    <w:tmpl w:val="88C2E2EC"/>
    <w:lvl w:ilvl="0" w:tplc="11A89DD2">
      <w:start w:val="1"/>
      <w:numFmt w:val="bullet"/>
      <w:pStyle w:val="Bulleted"/>
      <w:lvlText w:val=""/>
      <w:lvlJc w:val="left"/>
      <w:pPr>
        <w:tabs>
          <w:tab w:val="num" w:pos="720"/>
        </w:tabs>
        <w:ind w:left="720" w:hanging="360"/>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245A27"/>
    <w:multiLevelType w:val="hybridMultilevel"/>
    <w:tmpl w:val="AECAF04A"/>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3C0E9A"/>
    <w:multiLevelType w:val="hybridMultilevel"/>
    <w:tmpl w:val="A560FF56"/>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8FE750D"/>
    <w:multiLevelType w:val="singleLevel"/>
    <w:tmpl w:val="DEC27CAE"/>
    <w:lvl w:ilvl="0">
      <w:start w:val="1"/>
      <w:numFmt w:val="bullet"/>
      <w:pStyle w:val="Text1"/>
      <w:lvlText w:val=""/>
      <w:lvlJc w:val="left"/>
      <w:pPr>
        <w:tabs>
          <w:tab w:val="num" w:pos="360"/>
        </w:tabs>
        <w:ind w:left="360" w:hanging="360"/>
      </w:pPr>
      <w:rPr>
        <w:rFonts w:ascii="Symbol" w:hAnsi="Symbol" w:hint="default"/>
      </w:rPr>
    </w:lvl>
  </w:abstractNum>
  <w:abstractNum w:abstractNumId="13" w15:restartNumberingAfterBreak="0">
    <w:nsid w:val="1A7B1A16"/>
    <w:multiLevelType w:val="hybridMultilevel"/>
    <w:tmpl w:val="D5E44440"/>
    <w:lvl w:ilvl="0" w:tplc="2D9078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EDA4D3E"/>
    <w:multiLevelType w:val="hybridMultilevel"/>
    <w:tmpl w:val="05C82F70"/>
    <w:styleLink w:val="BulletBig"/>
    <w:lvl w:ilvl="0" w:tplc="220A2C56">
      <w:start w:val="1"/>
      <w:numFmt w:val="bullet"/>
      <w:pStyle w:val="Reference"/>
      <w:lvlText w:val="•"/>
      <w:lvlJc w:val="left"/>
      <w:pPr>
        <w:ind w:left="2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1" w:tplc="6136ED78">
      <w:start w:val="1"/>
      <w:numFmt w:val="bullet"/>
      <w:lvlText w:val="•"/>
      <w:lvlJc w:val="left"/>
      <w:pPr>
        <w:ind w:left="5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2" w:tplc="A1106C78">
      <w:start w:val="1"/>
      <w:numFmt w:val="bullet"/>
      <w:lvlText w:val="•"/>
      <w:lvlJc w:val="left"/>
      <w:pPr>
        <w:ind w:left="7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3" w:tplc="92900EFE">
      <w:start w:val="1"/>
      <w:numFmt w:val="bullet"/>
      <w:lvlText w:val="•"/>
      <w:lvlJc w:val="left"/>
      <w:pPr>
        <w:ind w:left="9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4" w:tplc="7EC23ACE">
      <w:start w:val="1"/>
      <w:numFmt w:val="bullet"/>
      <w:lvlText w:val="•"/>
      <w:lvlJc w:val="left"/>
      <w:pPr>
        <w:ind w:left="122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5" w:tplc="44AAB710">
      <w:start w:val="1"/>
      <w:numFmt w:val="bullet"/>
      <w:lvlText w:val="•"/>
      <w:lvlJc w:val="left"/>
      <w:pPr>
        <w:ind w:left="146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6" w:tplc="6018F14A">
      <w:start w:val="1"/>
      <w:numFmt w:val="bullet"/>
      <w:lvlText w:val="•"/>
      <w:lvlJc w:val="left"/>
      <w:pPr>
        <w:ind w:left="170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7" w:tplc="2DF2F5FC">
      <w:start w:val="1"/>
      <w:numFmt w:val="bullet"/>
      <w:lvlText w:val="•"/>
      <w:lvlJc w:val="left"/>
      <w:pPr>
        <w:ind w:left="194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lvl w:ilvl="8" w:tplc="7B889F60">
      <w:start w:val="1"/>
      <w:numFmt w:val="bullet"/>
      <w:lvlText w:val="•"/>
      <w:lvlJc w:val="left"/>
      <w:pPr>
        <w:ind w:left="2182" w:hanging="262"/>
      </w:pPr>
      <w:rPr>
        <w:rFonts w:hAnsi="Arial Unicode MS"/>
        <w:caps w:val="0"/>
        <w:smallCaps w:val="0"/>
        <w:strike w:val="0"/>
        <w:dstrike w:val="0"/>
        <w:outline w:val="0"/>
        <w:emboss w:val="0"/>
        <w:imprint w:val="0"/>
        <w:spacing w:val="0"/>
        <w:w w:val="100"/>
        <w:kern w:val="0"/>
        <w:position w:val="0"/>
        <w:sz w:val="22"/>
        <w:szCs w:val="22"/>
        <w:highlight w:val="none"/>
        <w:vertAlign w:val="baseline"/>
      </w:rPr>
    </w:lvl>
  </w:abstractNum>
  <w:abstractNum w:abstractNumId="15" w15:restartNumberingAfterBreak="0">
    <w:nsid w:val="1F5D60FE"/>
    <w:multiLevelType w:val="hybridMultilevel"/>
    <w:tmpl w:val="7020DD5E"/>
    <w:lvl w:ilvl="0" w:tplc="2D907858">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52770B4"/>
    <w:multiLevelType w:val="hybridMultilevel"/>
    <w:tmpl w:val="DA580B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outline w:val="0"/>
        <w:shadow w:val="0"/>
        <w:emboss w:val="0"/>
        <w:imprint w:val="0"/>
        <w:vanish w:val="0"/>
        <w:sz w:val="16"/>
        <w:szCs w:val="16"/>
        <w:vertAlign w:val="superscript"/>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8" w15:restartNumberingAfterBreak="0">
    <w:nsid w:val="27D961BB"/>
    <w:multiLevelType w:val="multilevel"/>
    <w:tmpl w:val="841CB45A"/>
    <w:lvl w:ilvl="0">
      <w:start w:val="1"/>
      <w:numFmt w:val="decimal"/>
      <w:pStyle w:val="ME1"/>
      <w:lvlText w:val="%1."/>
      <w:lvlJc w:val="left"/>
      <w:pPr>
        <w:tabs>
          <w:tab w:val="num" w:pos="400"/>
        </w:tabs>
        <w:ind w:left="400" w:hanging="400"/>
      </w:pPr>
      <w:rPr>
        <w:rFonts w:ascii="Times New Roman" w:eastAsia="MS Mincho" w:hAnsi="Times New Roman" w:hint="default"/>
        <w:b/>
        <w:i w:val="0"/>
        <w:sz w:val="22"/>
      </w:rPr>
    </w:lvl>
    <w:lvl w:ilvl="1">
      <w:start w:val="1"/>
      <w:numFmt w:val="decimal"/>
      <w:pStyle w:val="ME1-2"/>
      <w:lvlText w:val="%1.%2."/>
      <w:lvlJc w:val="left"/>
      <w:pPr>
        <w:tabs>
          <w:tab w:val="num" w:pos="1000"/>
        </w:tabs>
        <w:ind w:left="1000" w:hanging="1000"/>
      </w:pPr>
      <w:rPr>
        <w:rFonts w:ascii="Times New Roman" w:eastAsia="MS Mincho" w:hAnsi="Times New Roman" w:hint="default"/>
        <w:b/>
        <w:i w:val="0"/>
        <w:sz w:val="20"/>
      </w:rPr>
    </w:lvl>
    <w:lvl w:ilvl="2">
      <w:start w:val="1"/>
      <w:numFmt w:val="decimal"/>
      <w:lvlText w:val="%1.%2.%3."/>
      <w:lvlJc w:val="left"/>
      <w:pPr>
        <w:tabs>
          <w:tab w:val="num" w:pos="909"/>
        </w:tabs>
        <w:ind w:left="909" w:hanging="709"/>
      </w:pPr>
      <w:rPr>
        <w:rFonts w:hint="eastAsia"/>
      </w:rPr>
    </w:lvl>
    <w:lvl w:ilvl="3">
      <w:start w:val="1"/>
      <w:numFmt w:val="decimal"/>
      <w:lvlText w:val="%1.%2.%3.%4."/>
      <w:lvlJc w:val="left"/>
      <w:pPr>
        <w:tabs>
          <w:tab w:val="num" w:pos="1051"/>
        </w:tabs>
        <w:ind w:left="1051" w:hanging="851"/>
      </w:pPr>
      <w:rPr>
        <w:rFonts w:hint="eastAsia"/>
      </w:rPr>
    </w:lvl>
    <w:lvl w:ilvl="4">
      <w:start w:val="1"/>
      <w:numFmt w:val="decimal"/>
      <w:lvlText w:val="%1.%2.%3.%4.%5."/>
      <w:lvlJc w:val="left"/>
      <w:pPr>
        <w:tabs>
          <w:tab w:val="num" w:pos="1192"/>
        </w:tabs>
        <w:ind w:left="1192" w:hanging="992"/>
      </w:pPr>
      <w:rPr>
        <w:rFonts w:hint="eastAsia"/>
      </w:rPr>
    </w:lvl>
    <w:lvl w:ilvl="5">
      <w:start w:val="1"/>
      <w:numFmt w:val="decimal"/>
      <w:lvlText w:val="%1.%2.%3.%4.%5.%6."/>
      <w:lvlJc w:val="left"/>
      <w:pPr>
        <w:tabs>
          <w:tab w:val="num" w:pos="1334"/>
        </w:tabs>
        <w:ind w:left="1334" w:hanging="1134"/>
      </w:pPr>
      <w:rPr>
        <w:rFonts w:hint="eastAsia"/>
      </w:rPr>
    </w:lvl>
    <w:lvl w:ilvl="6">
      <w:start w:val="1"/>
      <w:numFmt w:val="decimal"/>
      <w:lvlText w:val="%1.%2.%3.%4.%5.%6.%7."/>
      <w:lvlJc w:val="left"/>
      <w:pPr>
        <w:tabs>
          <w:tab w:val="num" w:pos="1476"/>
        </w:tabs>
        <w:ind w:left="1476" w:hanging="1276"/>
      </w:pPr>
      <w:rPr>
        <w:rFonts w:hint="eastAsia"/>
      </w:rPr>
    </w:lvl>
    <w:lvl w:ilvl="7">
      <w:start w:val="1"/>
      <w:numFmt w:val="decimal"/>
      <w:lvlText w:val="%1.%2.%3.%4.%5.%6.%7.%8."/>
      <w:lvlJc w:val="left"/>
      <w:pPr>
        <w:tabs>
          <w:tab w:val="num" w:pos="1618"/>
        </w:tabs>
        <w:ind w:left="1618" w:hanging="1418"/>
      </w:pPr>
      <w:rPr>
        <w:rFonts w:hint="eastAsia"/>
      </w:rPr>
    </w:lvl>
    <w:lvl w:ilvl="8">
      <w:start w:val="1"/>
      <w:numFmt w:val="decimal"/>
      <w:lvlText w:val="%1.%2.%3.%4.%5.%6.%7.%8.%9."/>
      <w:lvlJc w:val="left"/>
      <w:pPr>
        <w:tabs>
          <w:tab w:val="num" w:pos="1759"/>
        </w:tabs>
        <w:ind w:left="1759" w:hanging="1559"/>
      </w:pPr>
      <w:rPr>
        <w:rFonts w:hint="eastAsia"/>
      </w:rPr>
    </w:lvl>
  </w:abstractNum>
  <w:abstractNum w:abstractNumId="19" w15:restartNumberingAfterBreak="0">
    <w:nsid w:val="2C4871D5"/>
    <w:multiLevelType w:val="singleLevel"/>
    <w:tmpl w:val="3C8AE972"/>
    <w:lvl w:ilvl="0">
      <w:start w:val="17"/>
      <w:numFmt w:val="bullet"/>
      <w:pStyle w:val="Heading"/>
      <w:lvlText w:val="–"/>
      <w:lvlJc w:val="left"/>
      <w:pPr>
        <w:tabs>
          <w:tab w:val="num" w:pos="1080"/>
        </w:tabs>
        <w:ind w:left="1080" w:hanging="360"/>
      </w:pPr>
      <w:rPr>
        <w:rFonts w:ascii="Times New Roman" w:hAnsi="Times New Roman" w:hint="default"/>
      </w:rPr>
    </w:lvl>
  </w:abstractNum>
  <w:abstractNum w:abstractNumId="20" w15:restartNumberingAfterBreak="0">
    <w:nsid w:val="37660336"/>
    <w:multiLevelType w:val="hybridMultilevel"/>
    <w:tmpl w:val="78D27160"/>
    <w:lvl w:ilvl="0" w:tplc="FEF4713C">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F3348DA"/>
    <w:multiLevelType w:val="hybridMultilevel"/>
    <w:tmpl w:val="071AC1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67C539E"/>
    <w:multiLevelType w:val="singleLevel"/>
    <w:tmpl w:val="54325410"/>
    <w:lvl w:ilvl="0">
      <w:start w:val="1"/>
      <w:numFmt w:val="bullet"/>
      <w:pStyle w:val="HelpBullet"/>
      <w:lvlText w:val=""/>
      <w:lvlJc w:val="left"/>
      <w:pPr>
        <w:tabs>
          <w:tab w:val="num" w:pos="360"/>
        </w:tabs>
        <w:ind w:left="360" w:hanging="360"/>
      </w:pPr>
      <w:rPr>
        <w:rFonts w:ascii="Symbol" w:hAnsi="Symbol" w:hint="default"/>
      </w:rPr>
    </w:lvl>
  </w:abstractNum>
  <w:abstractNum w:abstractNumId="23" w15:restartNumberingAfterBreak="0">
    <w:nsid w:val="4EE87172"/>
    <w:multiLevelType w:val="hybridMultilevel"/>
    <w:tmpl w:val="E514DB64"/>
    <w:lvl w:ilvl="0" w:tplc="3C28172C">
      <w:start w:val="1"/>
      <w:numFmt w:val="bullet"/>
      <w:pStyle w:val="Bullet"/>
      <w:lvlText w:val=""/>
      <w:lvlJc w:val="left"/>
      <w:pPr>
        <w:tabs>
          <w:tab w:val="num" w:pos="777"/>
        </w:tabs>
        <w:ind w:left="777" w:hanging="360"/>
      </w:pPr>
      <w:rPr>
        <w:rFonts w:ascii="Symbol" w:hAnsi="Symbol" w:hint="default"/>
      </w:rPr>
    </w:lvl>
    <w:lvl w:ilvl="1" w:tplc="04070003" w:tentative="1">
      <w:start w:val="1"/>
      <w:numFmt w:val="bullet"/>
      <w:lvlText w:val="o"/>
      <w:lvlJc w:val="left"/>
      <w:pPr>
        <w:tabs>
          <w:tab w:val="num" w:pos="1497"/>
        </w:tabs>
        <w:ind w:left="1497" w:hanging="360"/>
      </w:pPr>
      <w:rPr>
        <w:rFonts w:ascii="Courier New" w:hAnsi="Courier New" w:hint="default"/>
      </w:rPr>
    </w:lvl>
    <w:lvl w:ilvl="2" w:tplc="04070005" w:tentative="1">
      <w:start w:val="1"/>
      <w:numFmt w:val="bullet"/>
      <w:lvlText w:val=""/>
      <w:lvlJc w:val="left"/>
      <w:pPr>
        <w:tabs>
          <w:tab w:val="num" w:pos="2217"/>
        </w:tabs>
        <w:ind w:left="2217" w:hanging="360"/>
      </w:pPr>
      <w:rPr>
        <w:rFonts w:ascii="Wingdings" w:hAnsi="Wingdings" w:hint="default"/>
      </w:rPr>
    </w:lvl>
    <w:lvl w:ilvl="3" w:tplc="04070001" w:tentative="1">
      <w:start w:val="1"/>
      <w:numFmt w:val="bullet"/>
      <w:lvlText w:val=""/>
      <w:lvlJc w:val="left"/>
      <w:pPr>
        <w:tabs>
          <w:tab w:val="num" w:pos="2937"/>
        </w:tabs>
        <w:ind w:left="2937" w:hanging="360"/>
      </w:pPr>
      <w:rPr>
        <w:rFonts w:ascii="Symbol" w:hAnsi="Symbol" w:hint="default"/>
      </w:rPr>
    </w:lvl>
    <w:lvl w:ilvl="4" w:tplc="04070003" w:tentative="1">
      <w:start w:val="1"/>
      <w:numFmt w:val="bullet"/>
      <w:lvlText w:val="o"/>
      <w:lvlJc w:val="left"/>
      <w:pPr>
        <w:tabs>
          <w:tab w:val="num" w:pos="3657"/>
        </w:tabs>
        <w:ind w:left="3657" w:hanging="360"/>
      </w:pPr>
      <w:rPr>
        <w:rFonts w:ascii="Courier New" w:hAnsi="Courier New" w:hint="default"/>
      </w:rPr>
    </w:lvl>
    <w:lvl w:ilvl="5" w:tplc="04070005" w:tentative="1">
      <w:start w:val="1"/>
      <w:numFmt w:val="bullet"/>
      <w:lvlText w:val=""/>
      <w:lvlJc w:val="left"/>
      <w:pPr>
        <w:tabs>
          <w:tab w:val="num" w:pos="4377"/>
        </w:tabs>
        <w:ind w:left="4377" w:hanging="360"/>
      </w:pPr>
      <w:rPr>
        <w:rFonts w:ascii="Wingdings" w:hAnsi="Wingdings" w:hint="default"/>
      </w:rPr>
    </w:lvl>
    <w:lvl w:ilvl="6" w:tplc="04070001" w:tentative="1">
      <w:start w:val="1"/>
      <w:numFmt w:val="bullet"/>
      <w:lvlText w:val=""/>
      <w:lvlJc w:val="left"/>
      <w:pPr>
        <w:tabs>
          <w:tab w:val="num" w:pos="5097"/>
        </w:tabs>
        <w:ind w:left="5097" w:hanging="360"/>
      </w:pPr>
      <w:rPr>
        <w:rFonts w:ascii="Symbol" w:hAnsi="Symbol" w:hint="default"/>
      </w:rPr>
    </w:lvl>
    <w:lvl w:ilvl="7" w:tplc="04070003" w:tentative="1">
      <w:start w:val="1"/>
      <w:numFmt w:val="bullet"/>
      <w:lvlText w:val="o"/>
      <w:lvlJc w:val="left"/>
      <w:pPr>
        <w:tabs>
          <w:tab w:val="num" w:pos="5817"/>
        </w:tabs>
        <w:ind w:left="5817" w:hanging="360"/>
      </w:pPr>
      <w:rPr>
        <w:rFonts w:ascii="Courier New" w:hAnsi="Courier New" w:hint="default"/>
      </w:rPr>
    </w:lvl>
    <w:lvl w:ilvl="8" w:tplc="04070005" w:tentative="1">
      <w:start w:val="1"/>
      <w:numFmt w:val="bullet"/>
      <w:lvlText w:val=""/>
      <w:lvlJc w:val="left"/>
      <w:pPr>
        <w:tabs>
          <w:tab w:val="num" w:pos="6537"/>
        </w:tabs>
        <w:ind w:left="6537" w:hanging="360"/>
      </w:pPr>
      <w:rPr>
        <w:rFonts w:ascii="Wingdings" w:hAnsi="Wingdings" w:hint="default"/>
      </w:rPr>
    </w:lvl>
  </w:abstractNum>
  <w:abstractNum w:abstractNumId="24" w15:restartNumberingAfterBreak="0">
    <w:nsid w:val="4F5C4586"/>
    <w:multiLevelType w:val="hybridMultilevel"/>
    <w:tmpl w:val="F2C02F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0232215"/>
    <w:multiLevelType w:val="multilevel"/>
    <w:tmpl w:val="3D5EA5BC"/>
    <w:lvl w:ilvl="0">
      <w:start w:val="1"/>
      <w:numFmt w:val="upperLetter"/>
      <w:pStyle w:val="IEEEHeading2"/>
      <w:lvlText w:val="%1."/>
      <w:lvlJc w:val="left"/>
      <w:pPr>
        <w:tabs>
          <w:tab w:val="num" w:pos="288"/>
        </w:tabs>
        <w:ind w:left="288" w:hanging="288"/>
      </w:pPr>
      <w:rPr>
        <w:rFonts w:ascii="Times New Roman" w:eastAsia="Arial Unicode MS" w:hAnsi="Times New Roman" w:cs="Times New Roman" w:hint="default"/>
        <w:b w:val="0"/>
        <w:bCs/>
        <w:i/>
        <w:iCs w:val="0"/>
        <w:caps/>
        <w:strike w:val="0"/>
        <w:dstrike w:val="0"/>
        <w:outline w:val="0"/>
        <w:shadow w:val="0"/>
        <w:emboss w:val="0"/>
        <w:imprint w:val="0"/>
        <w:vanish w:val="0"/>
        <w:color w:val="000000"/>
        <w:spacing w:val="0"/>
        <w:kern w:val="0"/>
        <w:position w:val="0"/>
        <w:sz w:val="20"/>
        <w:szCs w:val="24"/>
        <w:u w:val="none"/>
        <w:vertAlign w:val="baseline"/>
        <w:em w:val="none"/>
      </w:rPr>
    </w:lvl>
    <w:lvl w:ilvl="1">
      <w:start w:val="1"/>
      <w:numFmt w:val="upperLetter"/>
      <w:lvlText w:val="%2."/>
      <w:lvlJc w:val="left"/>
      <w:pPr>
        <w:tabs>
          <w:tab w:val="num" w:pos="288"/>
        </w:tabs>
        <w:ind w:left="288" w:hanging="288"/>
      </w:pPr>
      <w:rPr>
        <w:rFonts w:ascii="Times New Roman" w:hAnsi="Times New Roman" w:hint="default"/>
        <w:b w:val="0"/>
        <w:i w:val="0"/>
        <w:sz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52CA544A"/>
    <w:multiLevelType w:val="singleLevel"/>
    <w:tmpl w:val="1A48C38A"/>
    <w:lvl w:ilvl="0">
      <w:start w:val="1"/>
      <w:numFmt w:val="decimal"/>
      <w:pStyle w:val="references"/>
      <w:lvlText w:val="%1."/>
      <w:lvlJc w:val="left"/>
      <w:pPr>
        <w:tabs>
          <w:tab w:val="num" w:pos="360"/>
        </w:tabs>
        <w:ind w:left="360" w:hanging="360"/>
      </w:pPr>
      <w:rPr>
        <w:rFonts w:ascii="Times New Roman" w:eastAsia="MS Mincho" w:hAnsi="Times New Roman" w:cs="Times New Roman" w:hint="default"/>
        <w:b w:val="0"/>
        <w:bCs w:val="0"/>
        <w:i w:val="0"/>
        <w:iCs w:val="0"/>
        <w:sz w:val="22"/>
        <w:szCs w:val="16"/>
      </w:rPr>
    </w:lvl>
  </w:abstractNum>
  <w:abstractNum w:abstractNumId="27" w15:restartNumberingAfterBreak="0">
    <w:nsid w:val="53471639"/>
    <w:multiLevelType w:val="hybridMultilevel"/>
    <w:tmpl w:val="A0F68B96"/>
    <w:styleLink w:val="Numbered"/>
    <w:lvl w:ilvl="0" w:tplc="9604C50A">
      <w:start w:val="1"/>
      <w:numFmt w:val="decimal"/>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 w:ilvl="1" w:tplc="B9E88792">
      <w:start w:val="1"/>
      <w:numFmt w:val="decimal"/>
      <w:lvlText w:val="%2."/>
      <w:lvlJc w:val="left"/>
      <w:pPr>
        <w:ind w:left="539" w:hanging="255"/>
      </w:pPr>
      <w:rPr>
        <w:rFonts w:hAnsi="Arial Unicode MS"/>
        <w:caps w:val="0"/>
        <w:smallCaps w:val="0"/>
        <w:strike w:val="0"/>
        <w:dstrike w:val="0"/>
        <w:outline w:val="0"/>
        <w:emboss w:val="0"/>
        <w:imprint w:val="0"/>
        <w:spacing w:val="0"/>
        <w:w w:val="100"/>
        <w:kern w:val="0"/>
        <w:position w:val="0"/>
        <w:highlight w:val="none"/>
        <w:vertAlign w:val="baseline"/>
      </w:rPr>
    </w:lvl>
    <w:lvl w:ilvl="2" w:tplc="78E8D592">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 w:ilvl="3" w:tplc="CA688A20">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 w:ilvl="4" w:tplc="91A26860">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 w:ilvl="5" w:tplc="B01A756E">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 w:ilvl="6" w:tplc="91109C0C">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 w:ilvl="7" w:tplc="09E88B4A">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 w:ilvl="8" w:tplc="3F7267AA">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8" w15:restartNumberingAfterBreak="0">
    <w:nsid w:val="57FA4923"/>
    <w:multiLevelType w:val="singleLevel"/>
    <w:tmpl w:val="15300F6A"/>
    <w:lvl w:ilvl="0">
      <w:start w:val="1"/>
      <w:numFmt w:val="bullet"/>
      <w:pStyle w:val="ListBullet2"/>
      <w:lvlText w:val=""/>
      <w:lvlJc w:val="left"/>
      <w:pPr>
        <w:tabs>
          <w:tab w:val="num" w:pos="360"/>
        </w:tabs>
        <w:ind w:left="360" w:hanging="360"/>
      </w:pPr>
      <w:rPr>
        <w:rFonts w:ascii="Symbol" w:hAnsi="Symbol" w:hint="default"/>
      </w:rPr>
    </w:lvl>
  </w:abstractNum>
  <w:abstractNum w:abstractNumId="29" w15:restartNumberingAfterBreak="0">
    <w:nsid w:val="5F0A5C9E"/>
    <w:multiLevelType w:val="hybridMultilevel"/>
    <w:tmpl w:val="4784E6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64523C1"/>
    <w:multiLevelType w:val="hybridMultilevel"/>
    <w:tmpl w:val="9F700086"/>
    <w:lvl w:ilvl="0" w:tplc="6D94504E">
      <w:start w:val="1"/>
      <w:numFmt w:val="bullet"/>
      <w:lvlText w:val="•"/>
      <w:lvlJc w:val="left"/>
      <w:pPr>
        <w:tabs>
          <w:tab w:val="num" w:pos="720"/>
        </w:tabs>
        <w:ind w:left="720" w:hanging="360"/>
      </w:pPr>
      <w:rPr>
        <w:rFonts w:ascii="Arial" w:hAnsi="Arial" w:hint="default"/>
      </w:rPr>
    </w:lvl>
    <w:lvl w:ilvl="1" w:tplc="321A67D4">
      <w:start w:val="1185"/>
      <w:numFmt w:val="bullet"/>
      <w:lvlText w:val="–"/>
      <w:lvlJc w:val="left"/>
      <w:pPr>
        <w:tabs>
          <w:tab w:val="num" w:pos="1440"/>
        </w:tabs>
        <w:ind w:left="1440" w:hanging="360"/>
      </w:pPr>
      <w:rPr>
        <w:rFonts w:ascii="Arial" w:hAnsi="Arial" w:hint="default"/>
      </w:rPr>
    </w:lvl>
    <w:lvl w:ilvl="2" w:tplc="A2C028D0" w:tentative="1">
      <w:start w:val="1"/>
      <w:numFmt w:val="bullet"/>
      <w:lvlText w:val="•"/>
      <w:lvlJc w:val="left"/>
      <w:pPr>
        <w:tabs>
          <w:tab w:val="num" w:pos="2160"/>
        </w:tabs>
        <w:ind w:left="2160" w:hanging="360"/>
      </w:pPr>
      <w:rPr>
        <w:rFonts w:ascii="Arial" w:hAnsi="Arial" w:hint="default"/>
      </w:rPr>
    </w:lvl>
    <w:lvl w:ilvl="3" w:tplc="0A0847A6" w:tentative="1">
      <w:start w:val="1"/>
      <w:numFmt w:val="bullet"/>
      <w:lvlText w:val="•"/>
      <w:lvlJc w:val="left"/>
      <w:pPr>
        <w:tabs>
          <w:tab w:val="num" w:pos="2880"/>
        </w:tabs>
        <w:ind w:left="2880" w:hanging="360"/>
      </w:pPr>
      <w:rPr>
        <w:rFonts w:ascii="Arial" w:hAnsi="Arial" w:hint="default"/>
      </w:rPr>
    </w:lvl>
    <w:lvl w:ilvl="4" w:tplc="FA567B48" w:tentative="1">
      <w:start w:val="1"/>
      <w:numFmt w:val="bullet"/>
      <w:lvlText w:val="•"/>
      <w:lvlJc w:val="left"/>
      <w:pPr>
        <w:tabs>
          <w:tab w:val="num" w:pos="3600"/>
        </w:tabs>
        <w:ind w:left="3600" w:hanging="360"/>
      </w:pPr>
      <w:rPr>
        <w:rFonts w:ascii="Arial" w:hAnsi="Arial" w:hint="default"/>
      </w:rPr>
    </w:lvl>
    <w:lvl w:ilvl="5" w:tplc="16BC773C" w:tentative="1">
      <w:start w:val="1"/>
      <w:numFmt w:val="bullet"/>
      <w:lvlText w:val="•"/>
      <w:lvlJc w:val="left"/>
      <w:pPr>
        <w:tabs>
          <w:tab w:val="num" w:pos="4320"/>
        </w:tabs>
        <w:ind w:left="4320" w:hanging="360"/>
      </w:pPr>
      <w:rPr>
        <w:rFonts w:ascii="Arial" w:hAnsi="Arial" w:hint="default"/>
      </w:rPr>
    </w:lvl>
    <w:lvl w:ilvl="6" w:tplc="986874A2" w:tentative="1">
      <w:start w:val="1"/>
      <w:numFmt w:val="bullet"/>
      <w:lvlText w:val="•"/>
      <w:lvlJc w:val="left"/>
      <w:pPr>
        <w:tabs>
          <w:tab w:val="num" w:pos="5040"/>
        </w:tabs>
        <w:ind w:left="5040" w:hanging="360"/>
      </w:pPr>
      <w:rPr>
        <w:rFonts w:ascii="Arial" w:hAnsi="Arial" w:hint="default"/>
      </w:rPr>
    </w:lvl>
    <w:lvl w:ilvl="7" w:tplc="E32EEC9C" w:tentative="1">
      <w:start w:val="1"/>
      <w:numFmt w:val="bullet"/>
      <w:lvlText w:val="•"/>
      <w:lvlJc w:val="left"/>
      <w:pPr>
        <w:tabs>
          <w:tab w:val="num" w:pos="5760"/>
        </w:tabs>
        <w:ind w:left="5760" w:hanging="360"/>
      </w:pPr>
      <w:rPr>
        <w:rFonts w:ascii="Arial" w:hAnsi="Arial" w:hint="default"/>
      </w:rPr>
    </w:lvl>
    <w:lvl w:ilvl="8" w:tplc="A3F095BA"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67503666"/>
    <w:multiLevelType w:val="hybridMultilevel"/>
    <w:tmpl w:val="A0F68B96"/>
    <w:numStyleLink w:val="Numbered"/>
  </w:abstractNum>
  <w:abstractNum w:abstractNumId="32" w15:restartNumberingAfterBreak="0">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3"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34" w15:restartNumberingAfterBreak="0">
    <w:nsid w:val="749D0615"/>
    <w:multiLevelType w:val="singleLevel"/>
    <w:tmpl w:val="CB3A13F0"/>
    <w:lvl w:ilvl="0">
      <w:start w:val="1"/>
      <w:numFmt w:val="bullet"/>
      <w:pStyle w:val="ListBullet"/>
      <w:lvlText w:val=""/>
      <w:lvlJc w:val="left"/>
      <w:pPr>
        <w:tabs>
          <w:tab w:val="num" w:pos="926"/>
        </w:tabs>
        <w:ind w:left="926" w:hanging="360"/>
      </w:pPr>
      <w:rPr>
        <w:rFonts w:ascii="Symbol" w:hAnsi="Symbol" w:hint="default"/>
      </w:rPr>
    </w:lvl>
  </w:abstractNum>
  <w:abstractNum w:abstractNumId="35" w15:restartNumberingAfterBreak="0">
    <w:nsid w:val="7D9521C8"/>
    <w:multiLevelType w:val="multilevel"/>
    <w:tmpl w:val="58869208"/>
    <w:lvl w:ilvl="0">
      <w:start w:val="1"/>
      <w:numFmt w:val="decimal"/>
      <w:pStyle w:val="referenceitem"/>
      <w:lvlText w:val="%1."/>
      <w:lvlJc w:val="right"/>
      <w:pPr>
        <w:tabs>
          <w:tab w:val="num" w:pos="340"/>
        </w:tabs>
        <w:ind w:left="340" w:hanging="113"/>
      </w:pPr>
      <w:rPr>
        <w:rFonts w:hint="default"/>
      </w:rPr>
    </w:lvl>
    <w:lvl w:ilvl="1">
      <w:start w:val="1"/>
      <w:numFmt w:val="lowerLetter"/>
      <w:lvlText w:val="%2."/>
      <w:lvlJc w:val="left"/>
      <w:pPr>
        <w:tabs>
          <w:tab w:val="num" w:pos="1896"/>
        </w:tabs>
        <w:ind w:left="1896" w:hanging="360"/>
      </w:pPr>
      <w:rPr>
        <w:rFonts w:hint="default"/>
      </w:rPr>
    </w:lvl>
    <w:lvl w:ilvl="2">
      <w:start w:val="1"/>
      <w:numFmt w:val="lowerRoman"/>
      <w:lvlText w:val="%3."/>
      <w:lvlJc w:val="right"/>
      <w:pPr>
        <w:tabs>
          <w:tab w:val="num" w:pos="2616"/>
        </w:tabs>
        <w:ind w:left="2616" w:hanging="180"/>
      </w:pPr>
      <w:rPr>
        <w:rFonts w:hint="default"/>
      </w:rPr>
    </w:lvl>
    <w:lvl w:ilvl="3">
      <w:start w:val="1"/>
      <w:numFmt w:val="decimal"/>
      <w:lvlText w:val="%4."/>
      <w:lvlJc w:val="left"/>
      <w:pPr>
        <w:tabs>
          <w:tab w:val="num" w:pos="3336"/>
        </w:tabs>
        <w:ind w:left="3336" w:hanging="360"/>
      </w:pPr>
      <w:rPr>
        <w:rFonts w:hint="default"/>
      </w:rPr>
    </w:lvl>
    <w:lvl w:ilvl="4">
      <w:start w:val="1"/>
      <w:numFmt w:val="lowerLetter"/>
      <w:lvlText w:val="%5."/>
      <w:lvlJc w:val="left"/>
      <w:pPr>
        <w:tabs>
          <w:tab w:val="num" w:pos="4056"/>
        </w:tabs>
        <w:ind w:left="4056" w:hanging="360"/>
      </w:pPr>
      <w:rPr>
        <w:rFonts w:hint="default"/>
      </w:rPr>
    </w:lvl>
    <w:lvl w:ilvl="5">
      <w:start w:val="1"/>
      <w:numFmt w:val="lowerRoman"/>
      <w:lvlText w:val="%6."/>
      <w:lvlJc w:val="right"/>
      <w:pPr>
        <w:tabs>
          <w:tab w:val="num" w:pos="4776"/>
        </w:tabs>
        <w:ind w:left="4776" w:hanging="180"/>
      </w:pPr>
      <w:rPr>
        <w:rFonts w:hint="default"/>
      </w:rPr>
    </w:lvl>
    <w:lvl w:ilvl="6">
      <w:start w:val="1"/>
      <w:numFmt w:val="decimal"/>
      <w:lvlText w:val="%7."/>
      <w:lvlJc w:val="left"/>
      <w:pPr>
        <w:tabs>
          <w:tab w:val="num" w:pos="5496"/>
        </w:tabs>
        <w:ind w:left="5496" w:hanging="360"/>
      </w:pPr>
      <w:rPr>
        <w:rFonts w:hint="default"/>
      </w:rPr>
    </w:lvl>
    <w:lvl w:ilvl="7">
      <w:start w:val="1"/>
      <w:numFmt w:val="lowerLetter"/>
      <w:lvlText w:val="%8."/>
      <w:lvlJc w:val="left"/>
      <w:pPr>
        <w:tabs>
          <w:tab w:val="num" w:pos="6216"/>
        </w:tabs>
        <w:ind w:left="6216" w:hanging="360"/>
      </w:pPr>
      <w:rPr>
        <w:rFonts w:hint="default"/>
      </w:rPr>
    </w:lvl>
    <w:lvl w:ilvl="8">
      <w:start w:val="1"/>
      <w:numFmt w:val="lowerRoman"/>
      <w:lvlText w:val="%9."/>
      <w:lvlJc w:val="right"/>
      <w:pPr>
        <w:tabs>
          <w:tab w:val="num" w:pos="6936"/>
        </w:tabs>
        <w:ind w:left="6936" w:hanging="180"/>
      </w:pPr>
      <w:rPr>
        <w:rFont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8"/>
  </w:num>
  <w:num w:numId="3">
    <w:abstractNumId w:val="26"/>
  </w:num>
  <w:num w:numId="4">
    <w:abstractNumId w:val="14"/>
  </w:num>
  <w:num w:numId="5">
    <w:abstractNumId w:val="27"/>
  </w:num>
  <w:num w:numId="6">
    <w:abstractNumId w:val="31"/>
    <w:lvlOverride w:ilvl="0">
      <w:startOverride w:val="1"/>
      <w:lvl w:ilvl="0" w:tplc="52A2976A">
        <w:start w:val="1"/>
        <w:numFmt w:val="decimal"/>
        <w:pStyle w:val="BulletIndent"/>
        <w:lvlText w:val="%1."/>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2"/>
      <w:lvl w:ilvl="1" w:tplc="4F78163A">
        <w:start w:val="2"/>
        <w:numFmt w:val="decimal"/>
        <w:lvlText w:val="%2."/>
        <w:lvlJc w:val="left"/>
        <w:pPr>
          <w:ind w:left="255" w:hanging="25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0B32F254">
        <w:start w:val="1"/>
        <w:numFmt w:val="decimal"/>
        <w:lvlText w:val="%3."/>
        <w:lvlJc w:val="left"/>
        <w:pPr>
          <w:ind w:left="1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3EC8FCE8">
        <w:start w:val="1"/>
        <w:numFmt w:val="decimal"/>
        <w:lvlText w:val="%4."/>
        <w:lvlJc w:val="left"/>
        <w:pPr>
          <w:ind w:left="2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F4E013A">
        <w:start w:val="1"/>
        <w:numFmt w:val="decimal"/>
        <w:lvlText w:val="%5."/>
        <w:lvlJc w:val="left"/>
        <w:pPr>
          <w:ind w:left="34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7E260534">
        <w:start w:val="1"/>
        <w:numFmt w:val="decimal"/>
        <w:lvlText w:val="%6."/>
        <w:lvlJc w:val="left"/>
        <w:pPr>
          <w:ind w:left="42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B3E2910">
        <w:start w:val="1"/>
        <w:numFmt w:val="decimal"/>
        <w:lvlText w:val="%7."/>
        <w:lvlJc w:val="left"/>
        <w:pPr>
          <w:ind w:left="50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BA827F9E">
        <w:start w:val="1"/>
        <w:numFmt w:val="decimal"/>
        <w:lvlText w:val="%8."/>
        <w:lvlJc w:val="left"/>
        <w:pPr>
          <w:ind w:left="58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3DAA24E2">
        <w:start w:val="1"/>
        <w:numFmt w:val="decimal"/>
        <w:lvlText w:val="%9."/>
        <w:lvlJc w:val="left"/>
        <w:pPr>
          <w:ind w:left="6653" w:hanging="253"/>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
    <w:abstractNumId w:val="19"/>
  </w:num>
  <w:num w:numId="8">
    <w:abstractNumId w:val="12"/>
  </w:num>
  <w:num w:numId="9">
    <w:abstractNumId w:val="5"/>
  </w:num>
  <w:num w:numId="10">
    <w:abstractNumId w:val="1"/>
  </w:num>
  <w:num w:numId="11">
    <w:abstractNumId w:val="0"/>
  </w:num>
  <w:num w:numId="12">
    <w:abstractNumId w:val="28"/>
  </w:num>
  <w:num w:numId="13">
    <w:abstractNumId w:val="34"/>
  </w:num>
  <w:num w:numId="14">
    <w:abstractNumId w:val="22"/>
  </w:num>
  <w:num w:numId="15">
    <w:abstractNumId w:val="23"/>
  </w:num>
  <w:num w:numId="16">
    <w:abstractNumId w:val="7"/>
  </w:num>
  <w:num w:numId="17">
    <w:abstractNumId w:val="4"/>
  </w:num>
  <w:num w:numId="18">
    <w:abstractNumId w:val="25"/>
  </w:num>
  <w:num w:numId="19">
    <w:abstractNumId w:val="9"/>
  </w:num>
  <w:num w:numId="20">
    <w:abstractNumId w:val="17"/>
  </w:num>
  <w:num w:numId="21">
    <w:abstractNumId w:val="8"/>
  </w:num>
  <w:num w:numId="22">
    <w:abstractNumId w:val="35"/>
  </w:num>
  <w:num w:numId="23">
    <w:abstractNumId w:val="32"/>
  </w:num>
  <w:num w:numId="24">
    <w:abstractNumId w:val="33"/>
  </w:num>
  <w:num w:numId="25">
    <w:abstractNumId w:val="20"/>
  </w:num>
  <w:num w:numId="26">
    <w:abstractNumId w:val="29"/>
  </w:num>
  <w:num w:numId="27">
    <w:abstractNumId w:val="21"/>
  </w:num>
  <w:num w:numId="28">
    <w:abstractNumId w:val="24"/>
  </w:num>
  <w:num w:numId="29">
    <w:abstractNumId w:val="13"/>
  </w:num>
  <w:num w:numId="30">
    <w:abstractNumId w:val="6"/>
  </w:num>
  <w:num w:numId="31">
    <w:abstractNumId w:val="3"/>
  </w:num>
  <w:num w:numId="32">
    <w:abstractNumId w:val="15"/>
  </w:num>
  <w:num w:numId="33">
    <w:abstractNumId w:val="30"/>
  </w:num>
  <w:num w:numId="34">
    <w:abstractNumId w:val="16"/>
  </w:num>
  <w:num w:numId="35">
    <w:abstractNumId w:val="11"/>
  </w:num>
  <w:num w:numId="36">
    <w:abstractNumId w:val="1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2E3B"/>
    <w:rsid w:val="00002102"/>
    <w:rsid w:val="00003779"/>
    <w:rsid w:val="00005330"/>
    <w:rsid w:val="000108D1"/>
    <w:rsid w:val="00011F9F"/>
    <w:rsid w:val="00012B2C"/>
    <w:rsid w:val="00013AE2"/>
    <w:rsid w:val="00014232"/>
    <w:rsid w:val="00014792"/>
    <w:rsid w:val="000152FB"/>
    <w:rsid w:val="00016DFC"/>
    <w:rsid w:val="000214CE"/>
    <w:rsid w:val="0002253E"/>
    <w:rsid w:val="00022B09"/>
    <w:rsid w:val="00022D11"/>
    <w:rsid w:val="00024DF0"/>
    <w:rsid w:val="0002624F"/>
    <w:rsid w:val="00027573"/>
    <w:rsid w:val="000276D5"/>
    <w:rsid w:val="00031796"/>
    <w:rsid w:val="00032674"/>
    <w:rsid w:val="000338D2"/>
    <w:rsid w:val="00033E0B"/>
    <w:rsid w:val="00034E7E"/>
    <w:rsid w:val="00035F85"/>
    <w:rsid w:val="000363E9"/>
    <w:rsid w:val="00037AE0"/>
    <w:rsid w:val="0004094C"/>
    <w:rsid w:val="00043FE3"/>
    <w:rsid w:val="00044B67"/>
    <w:rsid w:val="000452AC"/>
    <w:rsid w:val="00046194"/>
    <w:rsid w:val="000462B7"/>
    <w:rsid w:val="00046A8C"/>
    <w:rsid w:val="000539C6"/>
    <w:rsid w:val="00056304"/>
    <w:rsid w:val="00060D71"/>
    <w:rsid w:val="00062252"/>
    <w:rsid w:val="00065704"/>
    <w:rsid w:val="000659C1"/>
    <w:rsid w:val="000660EE"/>
    <w:rsid w:val="00066A51"/>
    <w:rsid w:val="00066AE6"/>
    <w:rsid w:val="000702F7"/>
    <w:rsid w:val="00070EF5"/>
    <w:rsid w:val="00072AA5"/>
    <w:rsid w:val="00073417"/>
    <w:rsid w:val="00073EB2"/>
    <w:rsid w:val="00075878"/>
    <w:rsid w:val="00082607"/>
    <w:rsid w:val="0008497E"/>
    <w:rsid w:val="00085489"/>
    <w:rsid w:val="00085751"/>
    <w:rsid w:val="00085BE2"/>
    <w:rsid w:val="00087835"/>
    <w:rsid w:val="000878CD"/>
    <w:rsid w:val="00090AB0"/>
    <w:rsid w:val="00094458"/>
    <w:rsid w:val="0009510A"/>
    <w:rsid w:val="000971B3"/>
    <w:rsid w:val="000971C0"/>
    <w:rsid w:val="000A02E0"/>
    <w:rsid w:val="000A03A6"/>
    <w:rsid w:val="000A06F5"/>
    <w:rsid w:val="000A0B54"/>
    <w:rsid w:val="000A2024"/>
    <w:rsid w:val="000A2BD1"/>
    <w:rsid w:val="000A4BC2"/>
    <w:rsid w:val="000A58F6"/>
    <w:rsid w:val="000A63D8"/>
    <w:rsid w:val="000A79C5"/>
    <w:rsid w:val="000B1AF3"/>
    <w:rsid w:val="000B1F8B"/>
    <w:rsid w:val="000B2A6B"/>
    <w:rsid w:val="000B68C4"/>
    <w:rsid w:val="000B756F"/>
    <w:rsid w:val="000B7D32"/>
    <w:rsid w:val="000B7D45"/>
    <w:rsid w:val="000C05B4"/>
    <w:rsid w:val="000C0996"/>
    <w:rsid w:val="000C2F58"/>
    <w:rsid w:val="000C38A5"/>
    <w:rsid w:val="000C555A"/>
    <w:rsid w:val="000C605D"/>
    <w:rsid w:val="000C6F73"/>
    <w:rsid w:val="000D129B"/>
    <w:rsid w:val="000D1F7E"/>
    <w:rsid w:val="000D3C5A"/>
    <w:rsid w:val="000D66C3"/>
    <w:rsid w:val="000D6A9B"/>
    <w:rsid w:val="000D778C"/>
    <w:rsid w:val="000E000B"/>
    <w:rsid w:val="000E023B"/>
    <w:rsid w:val="000E03CE"/>
    <w:rsid w:val="000E3B3F"/>
    <w:rsid w:val="000E41E3"/>
    <w:rsid w:val="000E4C83"/>
    <w:rsid w:val="000E4C9E"/>
    <w:rsid w:val="000E4DEF"/>
    <w:rsid w:val="000E4E74"/>
    <w:rsid w:val="000E6C35"/>
    <w:rsid w:val="000F23FE"/>
    <w:rsid w:val="000F2F73"/>
    <w:rsid w:val="000F358C"/>
    <w:rsid w:val="000F3DAE"/>
    <w:rsid w:val="000F4CE0"/>
    <w:rsid w:val="000F5B54"/>
    <w:rsid w:val="000F79B7"/>
    <w:rsid w:val="00100017"/>
    <w:rsid w:val="00100C76"/>
    <w:rsid w:val="00101836"/>
    <w:rsid w:val="00103F31"/>
    <w:rsid w:val="00105456"/>
    <w:rsid w:val="0010789F"/>
    <w:rsid w:val="0011005A"/>
    <w:rsid w:val="00110C14"/>
    <w:rsid w:val="001116B8"/>
    <w:rsid w:val="00111E03"/>
    <w:rsid w:val="001174F1"/>
    <w:rsid w:val="00120DCC"/>
    <w:rsid w:val="001214E7"/>
    <w:rsid w:val="00121E13"/>
    <w:rsid w:val="00122917"/>
    <w:rsid w:val="001250B5"/>
    <w:rsid w:val="00125596"/>
    <w:rsid w:val="00127B0B"/>
    <w:rsid w:val="001306C9"/>
    <w:rsid w:val="00131E4D"/>
    <w:rsid w:val="00133FF0"/>
    <w:rsid w:val="0013458F"/>
    <w:rsid w:val="0013479E"/>
    <w:rsid w:val="00134934"/>
    <w:rsid w:val="00134C46"/>
    <w:rsid w:val="0013526B"/>
    <w:rsid w:val="00136D91"/>
    <w:rsid w:val="00140A98"/>
    <w:rsid w:val="00141FEF"/>
    <w:rsid w:val="001476EC"/>
    <w:rsid w:val="0015154E"/>
    <w:rsid w:val="00151DA7"/>
    <w:rsid w:val="001533BF"/>
    <w:rsid w:val="0015370D"/>
    <w:rsid w:val="00155332"/>
    <w:rsid w:val="00155CA6"/>
    <w:rsid w:val="00157A83"/>
    <w:rsid w:val="00164B5F"/>
    <w:rsid w:val="00164F20"/>
    <w:rsid w:val="00165CD6"/>
    <w:rsid w:val="001668A6"/>
    <w:rsid w:val="001669B3"/>
    <w:rsid w:val="00167C79"/>
    <w:rsid w:val="00170756"/>
    <w:rsid w:val="001710BF"/>
    <w:rsid w:val="00171636"/>
    <w:rsid w:val="001722EB"/>
    <w:rsid w:val="00173B2F"/>
    <w:rsid w:val="0017572A"/>
    <w:rsid w:val="00175782"/>
    <w:rsid w:val="0018086B"/>
    <w:rsid w:val="001819DA"/>
    <w:rsid w:val="00183330"/>
    <w:rsid w:val="00183C57"/>
    <w:rsid w:val="00185834"/>
    <w:rsid w:val="00185884"/>
    <w:rsid w:val="00185E45"/>
    <w:rsid w:val="00187B40"/>
    <w:rsid w:val="00191766"/>
    <w:rsid w:val="00191D21"/>
    <w:rsid w:val="00192AE5"/>
    <w:rsid w:val="00193604"/>
    <w:rsid w:val="001951BC"/>
    <w:rsid w:val="001A07F3"/>
    <w:rsid w:val="001A6572"/>
    <w:rsid w:val="001B1369"/>
    <w:rsid w:val="001B1EC3"/>
    <w:rsid w:val="001B6738"/>
    <w:rsid w:val="001B6B7B"/>
    <w:rsid w:val="001B70E4"/>
    <w:rsid w:val="001B7343"/>
    <w:rsid w:val="001B7BC2"/>
    <w:rsid w:val="001C0F2F"/>
    <w:rsid w:val="001C7225"/>
    <w:rsid w:val="001D0F3E"/>
    <w:rsid w:val="001D1622"/>
    <w:rsid w:val="001D412E"/>
    <w:rsid w:val="001D4A69"/>
    <w:rsid w:val="001D4B13"/>
    <w:rsid w:val="001D72F8"/>
    <w:rsid w:val="001D7AFF"/>
    <w:rsid w:val="001E0A1F"/>
    <w:rsid w:val="001E1DC0"/>
    <w:rsid w:val="001E2085"/>
    <w:rsid w:val="001E358B"/>
    <w:rsid w:val="001E3FD5"/>
    <w:rsid w:val="001E5029"/>
    <w:rsid w:val="001E7A13"/>
    <w:rsid w:val="001F2F96"/>
    <w:rsid w:val="001F50A0"/>
    <w:rsid w:val="001F68DE"/>
    <w:rsid w:val="001F757C"/>
    <w:rsid w:val="001F7BA2"/>
    <w:rsid w:val="001F7BA7"/>
    <w:rsid w:val="002001F9"/>
    <w:rsid w:val="00200B44"/>
    <w:rsid w:val="00201D02"/>
    <w:rsid w:val="0020251E"/>
    <w:rsid w:val="002055E3"/>
    <w:rsid w:val="0020615B"/>
    <w:rsid w:val="00206D24"/>
    <w:rsid w:val="00212659"/>
    <w:rsid w:val="00213161"/>
    <w:rsid w:val="00213660"/>
    <w:rsid w:val="002140F4"/>
    <w:rsid w:val="00214126"/>
    <w:rsid w:val="00214708"/>
    <w:rsid w:val="00215047"/>
    <w:rsid w:val="00215688"/>
    <w:rsid w:val="002156FC"/>
    <w:rsid w:val="0022121F"/>
    <w:rsid w:val="002212F7"/>
    <w:rsid w:val="00221C76"/>
    <w:rsid w:val="00222061"/>
    <w:rsid w:val="0022265A"/>
    <w:rsid w:val="00222E9F"/>
    <w:rsid w:val="00224063"/>
    <w:rsid w:val="0022484C"/>
    <w:rsid w:val="00225B3E"/>
    <w:rsid w:val="00226483"/>
    <w:rsid w:val="00226918"/>
    <w:rsid w:val="0022759C"/>
    <w:rsid w:val="00227ABA"/>
    <w:rsid w:val="0023176E"/>
    <w:rsid w:val="00232FF8"/>
    <w:rsid w:val="002339A7"/>
    <w:rsid w:val="00233E1F"/>
    <w:rsid w:val="002345C6"/>
    <w:rsid w:val="00234FB2"/>
    <w:rsid w:val="00235DC7"/>
    <w:rsid w:val="0023615F"/>
    <w:rsid w:val="00240129"/>
    <w:rsid w:val="00241393"/>
    <w:rsid w:val="0024157A"/>
    <w:rsid w:val="00246C49"/>
    <w:rsid w:val="0024768D"/>
    <w:rsid w:val="002504FE"/>
    <w:rsid w:val="002525E4"/>
    <w:rsid w:val="00253F94"/>
    <w:rsid w:val="00254E51"/>
    <w:rsid w:val="00255CB2"/>
    <w:rsid w:val="00256730"/>
    <w:rsid w:val="00256957"/>
    <w:rsid w:val="002569B7"/>
    <w:rsid w:val="002603D3"/>
    <w:rsid w:val="00262FBD"/>
    <w:rsid w:val="00263E3C"/>
    <w:rsid w:val="0026426F"/>
    <w:rsid w:val="0026593D"/>
    <w:rsid w:val="00265D93"/>
    <w:rsid w:val="00267A42"/>
    <w:rsid w:val="00272371"/>
    <w:rsid w:val="0027298E"/>
    <w:rsid w:val="002744A5"/>
    <w:rsid w:val="00276CF0"/>
    <w:rsid w:val="00277C49"/>
    <w:rsid w:val="00280885"/>
    <w:rsid w:val="00280D4D"/>
    <w:rsid w:val="002814C7"/>
    <w:rsid w:val="00282972"/>
    <w:rsid w:val="00282EFB"/>
    <w:rsid w:val="00283A40"/>
    <w:rsid w:val="002861BD"/>
    <w:rsid w:val="00286F06"/>
    <w:rsid w:val="0029281C"/>
    <w:rsid w:val="00294640"/>
    <w:rsid w:val="002961FE"/>
    <w:rsid w:val="002A085F"/>
    <w:rsid w:val="002A2310"/>
    <w:rsid w:val="002A3ABA"/>
    <w:rsid w:val="002A6102"/>
    <w:rsid w:val="002A6600"/>
    <w:rsid w:val="002A685A"/>
    <w:rsid w:val="002A73DB"/>
    <w:rsid w:val="002B15B1"/>
    <w:rsid w:val="002B1F43"/>
    <w:rsid w:val="002B2C07"/>
    <w:rsid w:val="002B2E9B"/>
    <w:rsid w:val="002B7B2A"/>
    <w:rsid w:val="002C202D"/>
    <w:rsid w:val="002C220A"/>
    <w:rsid w:val="002C415D"/>
    <w:rsid w:val="002C522C"/>
    <w:rsid w:val="002C70AD"/>
    <w:rsid w:val="002D01DF"/>
    <w:rsid w:val="002D56F5"/>
    <w:rsid w:val="002D5DE5"/>
    <w:rsid w:val="002E0F0E"/>
    <w:rsid w:val="002E2E96"/>
    <w:rsid w:val="002E7850"/>
    <w:rsid w:val="002F053C"/>
    <w:rsid w:val="002F0886"/>
    <w:rsid w:val="002F2972"/>
    <w:rsid w:val="002F2AF6"/>
    <w:rsid w:val="002F3C0C"/>
    <w:rsid w:val="002F6F67"/>
    <w:rsid w:val="00302654"/>
    <w:rsid w:val="00307C6F"/>
    <w:rsid w:val="00310435"/>
    <w:rsid w:val="00310CC7"/>
    <w:rsid w:val="0031228A"/>
    <w:rsid w:val="00313F5A"/>
    <w:rsid w:val="003154C5"/>
    <w:rsid w:val="003209C3"/>
    <w:rsid w:val="003212B0"/>
    <w:rsid w:val="00323B44"/>
    <w:rsid w:val="00323CBD"/>
    <w:rsid w:val="003249EF"/>
    <w:rsid w:val="00326C6E"/>
    <w:rsid w:val="00332225"/>
    <w:rsid w:val="00332C6A"/>
    <w:rsid w:val="00333284"/>
    <w:rsid w:val="00333864"/>
    <w:rsid w:val="00333E52"/>
    <w:rsid w:val="0033495D"/>
    <w:rsid w:val="0033721B"/>
    <w:rsid w:val="00341856"/>
    <w:rsid w:val="00342A8E"/>
    <w:rsid w:val="00346AFE"/>
    <w:rsid w:val="00346EFC"/>
    <w:rsid w:val="00352A67"/>
    <w:rsid w:val="0035413A"/>
    <w:rsid w:val="00357E7F"/>
    <w:rsid w:val="00361214"/>
    <w:rsid w:val="00361C79"/>
    <w:rsid w:val="003628E7"/>
    <w:rsid w:val="00362C78"/>
    <w:rsid w:val="00363FD6"/>
    <w:rsid w:val="00366206"/>
    <w:rsid w:val="00366C6C"/>
    <w:rsid w:val="00372FD3"/>
    <w:rsid w:val="00377E47"/>
    <w:rsid w:val="00380665"/>
    <w:rsid w:val="003824E1"/>
    <w:rsid w:val="00386B89"/>
    <w:rsid w:val="00386EC0"/>
    <w:rsid w:val="003905A0"/>
    <w:rsid w:val="0039259D"/>
    <w:rsid w:val="003926D1"/>
    <w:rsid w:val="0039332F"/>
    <w:rsid w:val="003956AA"/>
    <w:rsid w:val="00396364"/>
    <w:rsid w:val="003A1983"/>
    <w:rsid w:val="003A44AE"/>
    <w:rsid w:val="003A4910"/>
    <w:rsid w:val="003A63F1"/>
    <w:rsid w:val="003A6C5E"/>
    <w:rsid w:val="003B13C8"/>
    <w:rsid w:val="003B1DD9"/>
    <w:rsid w:val="003B4429"/>
    <w:rsid w:val="003B4FF8"/>
    <w:rsid w:val="003B52DC"/>
    <w:rsid w:val="003B63EA"/>
    <w:rsid w:val="003C152D"/>
    <w:rsid w:val="003C3A73"/>
    <w:rsid w:val="003C3C0B"/>
    <w:rsid w:val="003C413B"/>
    <w:rsid w:val="003C4845"/>
    <w:rsid w:val="003C529F"/>
    <w:rsid w:val="003C551E"/>
    <w:rsid w:val="003C5F32"/>
    <w:rsid w:val="003C7797"/>
    <w:rsid w:val="003C7C01"/>
    <w:rsid w:val="003D0440"/>
    <w:rsid w:val="003D0777"/>
    <w:rsid w:val="003D3321"/>
    <w:rsid w:val="003D3712"/>
    <w:rsid w:val="003D4333"/>
    <w:rsid w:val="003D472F"/>
    <w:rsid w:val="003D475E"/>
    <w:rsid w:val="003D5642"/>
    <w:rsid w:val="003D593E"/>
    <w:rsid w:val="003D6504"/>
    <w:rsid w:val="003E0760"/>
    <w:rsid w:val="003E3350"/>
    <w:rsid w:val="003E6655"/>
    <w:rsid w:val="003F15B5"/>
    <w:rsid w:val="003F1763"/>
    <w:rsid w:val="003F4C21"/>
    <w:rsid w:val="003F4FC5"/>
    <w:rsid w:val="003F5AD2"/>
    <w:rsid w:val="003F5EEB"/>
    <w:rsid w:val="003F6F2B"/>
    <w:rsid w:val="003F77A1"/>
    <w:rsid w:val="003F7AE5"/>
    <w:rsid w:val="00401B89"/>
    <w:rsid w:val="00403175"/>
    <w:rsid w:val="00403EEA"/>
    <w:rsid w:val="00404AAF"/>
    <w:rsid w:val="00406051"/>
    <w:rsid w:val="00406C35"/>
    <w:rsid w:val="00407D4C"/>
    <w:rsid w:val="00407FE4"/>
    <w:rsid w:val="00410B23"/>
    <w:rsid w:val="00411305"/>
    <w:rsid w:val="00411BF3"/>
    <w:rsid w:val="004128E0"/>
    <w:rsid w:val="00414399"/>
    <w:rsid w:val="004237D9"/>
    <w:rsid w:val="00423D83"/>
    <w:rsid w:val="00423F98"/>
    <w:rsid w:val="00426CD6"/>
    <w:rsid w:val="00427F3C"/>
    <w:rsid w:val="00432A23"/>
    <w:rsid w:val="00433A18"/>
    <w:rsid w:val="00434021"/>
    <w:rsid w:val="00435C35"/>
    <w:rsid w:val="004368C5"/>
    <w:rsid w:val="00440804"/>
    <w:rsid w:val="00441AA9"/>
    <w:rsid w:val="004427D7"/>
    <w:rsid w:val="004434F1"/>
    <w:rsid w:val="00447BD6"/>
    <w:rsid w:val="004519AF"/>
    <w:rsid w:val="00453B5C"/>
    <w:rsid w:val="00453F2F"/>
    <w:rsid w:val="00461A16"/>
    <w:rsid w:val="004620D1"/>
    <w:rsid w:val="004623B5"/>
    <w:rsid w:val="00462755"/>
    <w:rsid w:val="004636EE"/>
    <w:rsid w:val="0046433A"/>
    <w:rsid w:val="00464C20"/>
    <w:rsid w:val="00465034"/>
    <w:rsid w:val="00465D51"/>
    <w:rsid w:val="00466E0A"/>
    <w:rsid w:val="00467025"/>
    <w:rsid w:val="0047180B"/>
    <w:rsid w:val="00472031"/>
    <w:rsid w:val="004745F6"/>
    <w:rsid w:val="0047560E"/>
    <w:rsid w:val="004765BB"/>
    <w:rsid w:val="00480F21"/>
    <w:rsid w:val="0048685F"/>
    <w:rsid w:val="00486ED8"/>
    <w:rsid w:val="00491140"/>
    <w:rsid w:val="00491BFA"/>
    <w:rsid w:val="00491E20"/>
    <w:rsid w:val="00492CA7"/>
    <w:rsid w:val="004A0748"/>
    <w:rsid w:val="004A1F87"/>
    <w:rsid w:val="004A26D4"/>
    <w:rsid w:val="004A39D4"/>
    <w:rsid w:val="004A49DC"/>
    <w:rsid w:val="004A553A"/>
    <w:rsid w:val="004A570D"/>
    <w:rsid w:val="004B3A5A"/>
    <w:rsid w:val="004B3E6A"/>
    <w:rsid w:val="004B4A38"/>
    <w:rsid w:val="004B5AA6"/>
    <w:rsid w:val="004B5F19"/>
    <w:rsid w:val="004B780F"/>
    <w:rsid w:val="004B78A6"/>
    <w:rsid w:val="004B7AFB"/>
    <w:rsid w:val="004C202C"/>
    <w:rsid w:val="004C35A9"/>
    <w:rsid w:val="004C5766"/>
    <w:rsid w:val="004C7910"/>
    <w:rsid w:val="004D2F17"/>
    <w:rsid w:val="004D49A7"/>
    <w:rsid w:val="004D541C"/>
    <w:rsid w:val="004D55B1"/>
    <w:rsid w:val="004D766E"/>
    <w:rsid w:val="004E0296"/>
    <w:rsid w:val="004E0CED"/>
    <w:rsid w:val="004E1985"/>
    <w:rsid w:val="004E287C"/>
    <w:rsid w:val="004E4D60"/>
    <w:rsid w:val="004E5B18"/>
    <w:rsid w:val="004E64AF"/>
    <w:rsid w:val="004E6959"/>
    <w:rsid w:val="004E7A43"/>
    <w:rsid w:val="004F06F6"/>
    <w:rsid w:val="004F0AFA"/>
    <w:rsid w:val="004F1931"/>
    <w:rsid w:val="004F1A1E"/>
    <w:rsid w:val="004F211A"/>
    <w:rsid w:val="004F249F"/>
    <w:rsid w:val="004F2A84"/>
    <w:rsid w:val="004F38A4"/>
    <w:rsid w:val="004F4DFD"/>
    <w:rsid w:val="004F500B"/>
    <w:rsid w:val="004F645C"/>
    <w:rsid w:val="004F6FC6"/>
    <w:rsid w:val="004F7A1F"/>
    <w:rsid w:val="00505951"/>
    <w:rsid w:val="00505B7D"/>
    <w:rsid w:val="0050644D"/>
    <w:rsid w:val="00510188"/>
    <w:rsid w:val="005101D7"/>
    <w:rsid w:val="00510875"/>
    <w:rsid w:val="00511799"/>
    <w:rsid w:val="00513FE9"/>
    <w:rsid w:val="00515467"/>
    <w:rsid w:val="005158CB"/>
    <w:rsid w:val="005165E7"/>
    <w:rsid w:val="005207E8"/>
    <w:rsid w:val="005223F7"/>
    <w:rsid w:val="005252CA"/>
    <w:rsid w:val="00525D90"/>
    <w:rsid w:val="00526CC3"/>
    <w:rsid w:val="00526DDB"/>
    <w:rsid w:val="00531338"/>
    <w:rsid w:val="00531357"/>
    <w:rsid w:val="005331FC"/>
    <w:rsid w:val="00533543"/>
    <w:rsid w:val="00534FCE"/>
    <w:rsid w:val="00536AF0"/>
    <w:rsid w:val="00541252"/>
    <w:rsid w:val="00541820"/>
    <w:rsid w:val="00542427"/>
    <w:rsid w:val="00542570"/>
    <w:rsid w:val="00546AB2"/>
    <w:rsid w:val="00551A94"/>
    <w:rsid w:val="0055208E"/>
    <w:rsid w:val="00555FD2"/>
    <w:rsid w:val="0055658D"/>
    <w:rsid w:val="0055689A"/>
    <w:rsid w:val="00556E19"/>
    <w:rsid w:val="005570D4"/>
    <w:rsid w:val="005600AD"/>
    <w:rsid w:val="00561CDC"/>
    <w:rsid w:val="00563028"/>
    <w:rsid w:val="00563824"/>
    <w:rsid w:val="00564405"/>
    <w:rsid w:val="00564D8B"/>
    <w:rsid w:val="005651F8"/>
    <w:rsid w:val="00565248"/>
    <w:rsid w:val="0056717B"/>
    <w:rsid w:val="005672BA"/>
    <w:rsid w:val="0056762B"/>
    <w:rsid w:val="00570B62"/>
    <w:rsid w:val="00572A54"/>
    <w:rsid w:val="00573D13"/>
    <w:rsid w:val="00576F2C"/>
    <w:rsid w:val="005808EF"/>
    <w:rsid w:val="00581D93"/>
    <w:rsid w:val="00582144"/>
    <w:rsid w:val="00584FAD"/>
    <w:rsid w:val="00585509"/>
    <w:rsid w:val="00587B55"/>
    <w:rsid w:val="00594046"/>
    <w:rsid w:val="0059458C"/>
    <w:rsid w:val="00594623"/>
    <w:rsid w:val="005951F6"/>
    <w:rsid w:val="0059585B"/>
    <w:rsid w:val="00596D59"/>
    <w:rsid w:val="005A0310"/>
    <w:rsid w:val="005A294D"/>
    <w:rsid w:val="005A493B"/>
    <w:rsid w:val="005A4F22"/>
    <w:rsid w:val="005A502E"/>
    <w:rsid w:val="005A6483"/>
    <w:rsid w:val="005A7B85"/>
    <w:rsid w:val="005A7DEE"/>
    <w:rsid w:val="005B0C40"/>
    <w:rsid w:val="005B1F4E"/>
    <w:rsid w:val="005B28FB"/>
    <w:rsid w:val="005B6483"/>
    <w:rsid w:val="005B657E"/>
    <w:rsid w:val="005B6E42"/>
    <w:rsid w:val="005C006F"/>
    <w:rsid w:val="005C0B2A"/>
    <w:rsid w:val="005C0C28"/>
    <w:rsid w:val="005C1330"/>
    <w:rsid w:val="005C2FB3"/>
    <w:rsid w:val="005C4A87"/>
    <w:rsid w:val="005C5565"/>
    <w:rsid w:val="005C668A"/>
    <w:rsid w:val="005D1B8B"/>
    <w:rsid w:val="005D2214"/>
    <w:rsid w:val="005E0A49"/>
    <w:rsid w:val="005E0B6A"/>
    <w:rsid w:val="005E2D4E"/>
    <w:rsid w:val="005E4480"/>
    <w:rsid w:val="005E5872"/>
    <w:rsid w:val="005E726E"/>
    <w:rsid w:val="005E77C0"/>
    <w:rsid w:val="005F0B7E"/>
    <w:rsid w:val="005F1A0D"/>
    <w:rsid w:val="005F2DD1"/>
    <w:rsid w:val="005F53D1"/>
    <w:rsid w:val="005F5E20"/>
    <w:rsid w:val="006011E0"/>
    <w:rsid w:val="0060563F"/>
    <w:rsid w:val="00605A32"/>
    <w:rsid w:val="00605BDD"/>
    <w:rsid w:val="00607D62"/>
    <w:rsid w:val="006116D9"/>
    <w:rsid w:val="0061240B"/>
    <w:rsid w:val="00615172"/>
    <w:rsid w:val="00615CD5"/>
    <w:rsid w:val="006161DC"/>
    <w:rsid w:val="00617067"/>
    <w:rsid w:val="006204FA"/>
    <w:rsid w:val="00621C20"/>
    <w:rsid w:val="00623F76"/>
    <w:rsid w:val="006242CF"/>
    <w:rsid w:val="00626ED6"/>
    <w:rsid w:val="006272BA"/>
    <w:rsid w:val="006275E5"/>
    <w:rsid w:val="00631412"/>
    <w:rsid w:val="00631B15"/>
    <w:rsid w:val="00633869"/>
    <w:rsid w:val="00634F77"/>
    <w:rsid w:val="0063549E"/>
    <w:rsid w:val="00635C5B"/>
    <w:rsid w:val="00636447"/>
    <w:rsid w:val="006365A2"/>
    <w:rsid w:val="00636E27"/>
    <w:rsid w:val="0064052C"/>
    <w:rsid w:val="006405BB"/>
    <w:rsid w:val="00647D96"/>
    <w:rsid w:val="0065099C"/>
    <w:rsid w:val="006509C1"/>
    <w:rsid w:val="006529A5"/>
    <w:rsid w:val="006534FB"/>
    <w:rsid w:val="006555D1"/>
    <w:rsid w:val="00656066"/>
    <w:rsid w:val="006563D1"/>
    <w:rsid w:val="0066062B"/>
    <w:rsid w:val="00660F0A"/>
    <w:rsid w:val="006639A7"/>
    <w:rsid w:val="00663CB4"/>
    <w:rsid w:val="006644C2"/>
    <w:rsid w:val="006647DA"/>
    <w:rsid w:val="00665A9D"/>
    <w:rsid w:val="00670121"/>
    <w:rsid w:val="006727F3"/>
    <w:rsid w:val="006732B8"/>
    <w:rsid w:val="0067335C"/>
    <w:rsid w:val="00673E2F"/>
    <w:rsid w:val="006741E3"/>
    <w:rsid w:val="00676BCF"/>
    <w:rsid w:val="00676EE7"/>
    <w:rsid w:val="006773AC"/>
    <w:rsid w:val="006814F3"/>
    <w:rsid w:val="0068217C"/>
    <w:rsid w:val="006828DF"/>
    <w:rsid w:val="00682979"/>
    <w:rsid w:val="006844D8"/>
    <w:rsid w:val="006845FA"/>
    <w:rsid w:val="006862CF"/>
    <w:rsid w:val="0068772C"/>
    <w:rsid w:val="00687BD8"/>
    <w:rsid w:val="006932F8"/>
    <w:rsid w:val="00693CED"/>
    <w:rsid w:val="00695143"/>
    <w:rsid w:val="006962A4"/>
    <w:rsid w:val="006968F1"/>
    <w:rsid w:val="00696DE6"/>
    <w:rsid w:val="006A1B3E"/>
    <w:rsid w:val="006A24F4"/>
    <w:rsid w:val="006A2AEA"/>
    <w:rsid w:val="006A5B5A"/>
    <w:rsid w:val="006A69B7"/>
    <w:rsid w:val="006A6CE6"/>
    <w:rsid w:val="006B06A5"/>
    <w:rsid w:val="006B37F0"/>
    <w:rsid w:val="006B4606"/>
    <w:rsid w:val="006B4926"/>
    <w:rsid w:val="006B556C"/>
    <w:rsid w:val="006B7735"/>
    <w:rsid w:val="006C024E"/>
    <w:rsid w:val="006C04E6"/>
    <w:rsid w:val="006C1C94"/>
    <w:rsid w:val="006C2465"/>
    <w:rsid w:val="006C30DD"/>
    <w:rsid w:val="006C61A7"/>
    <w:rsid w:val="006C6385"/>
    <w:rsid w:val="006C6D7E"/>
    <w:rsid w:val="006D09CE"/>
    <w:rsid w:val="006D1978"/>
    <w:rsid w:val="006D48FD"/>
    <w:rsid w:val="006D4D0A"/>
    <w:rsid w:val="006D5244"/>
    <w:rsid w:val="006D5F4B"/>
    <w:rsid w:val="006D63CA"/>
    <w:rsid w:val="006D6DDF"/>
    <w:rsid w:val="006D7F52"/>
    <w:rsid w:val="006E137C"/>
    <w:rsid w:val="006E18F1"/>
    <w:rsid w:val="006E4B3B"/>
    <w:rsid w:val="006E6365"/>
    <w:rsid w:val="006E6A68"/>
    <w:rsid w:val="006E7187"/>
    <w:rsid w:val="006E7E72"/>
    <w:rsid w:val="006F0C0B"/>
    <w:rsid w:val="006F2C45"/>
    <w:rsid w:val="006F3143"/>
    <w:rsid w:val="006F5677"/>
    <w:rsid w:val="006F59D1"/>
    <w:rsid w:val="006F5FFD"/>
    <w:rsid w:val="007003E5"/>
    <w:rsid w:val="00700A49"/>
    <w:rsid w:val="0070325C"/>
    <w:rsid w:val="00704986"/>
    <w:rsid w:val="007115CE"/>
    <w:rsid w:val="00714420"/>
    <w:rsid w:val="00714777"/>
    <w:rsid w:val="00717144"/>
    <w:rsid w:val="00721183"/>
    <w:rsid w:val="007216AD"/>
    <w:rsid w:val="0072236F"/>
    <w:rsid w:val="0072285D"/>
    <w:rsid w:val="00725EDB"/>
    <w:rsid w:val="0073080E"/>
    <w:rsid w:val="007330F7"/>
    <w:rsid w:val="00733AD3"/>
    <w:rsid w:val="0073410D"/>
    <w:rsid w:val="007347E4"/>
    <w:rsid w:val="00736E84"/>
    <w:rsid w:val="00737C93"/>
    <w:rsid w:val="0074258E"/>
    <w:rsid w:val="00742CA8"/>
    <w:rsid w:val="00743932"/>
    <w:rsid w:val="00745265"/>
    <w:rsid w:val="007461CC"/>
    <w:rsid w:val="007473F2"/>
    <w:rsid w:val="00747EB9"/>
    <w:rsid w:val="007510A1"/>
    <w:rsid w:val="00751E6F"/>
    <w:rsid w:val="00753452"/>
    <w:rsid w:val="00753F65"/>
    <w:rsid w:val="007549B9"/>
    <w:rsid w:val="007557B8"/>
    <w:rsid w:val="00756890"/>
    <w:rsid w:val="0076081B"/>
    <w:rsid w:val="00761B16"/>
    <w:rsid w:val="007632BF"/>
    <w:rsid w:val="00764FD7"/>
    <w:rsid w:val="00773144"/>
    <w:rsid w:val="007748D8"/>
    <w:rsid w:val="00775CE1"/>
    <w:rsid w:val="007764A2"/>
    <w:rsid w:val="007770A8"/>
    <w:rsid w:val="00777B29"/>
    <w:rsid w:val="00780B46"/>
    <w:rsid w:val="00781D4F"/>
    <w:rsid w:val="00782BE6"/>
    <w:rsid w:val="00785B73"/>
    <w:rsid w:val="00786CDA"/>
    <w:rsid w:val="0078712D"/>
    <w:rsid w:val="0079115F"/>
    <w:rsid w:val="00791720"/>
    <w:rsid w:val="007930E3"/>
    <w:rsid w:val="00793C98"/>
    <w:rsid w:val="007956E1"/>
    <w:rsid w:val="00796457"/>
    <w:rsid w:val="00796D1A"/>
    <w:rsid w:val="0079790A"/>
    <w:rsid w:val="00797AED"/>
    <w:rsid w:val="007A16C9"/>
    <w:rsid w:val="007A1B32"/>
    <w:rsid w:val="007A30A8"/>
    <w:rsid w:val="007A3E9B"/>
    <w:rsid w:val="007A5511"/>
    <w:rsid w:val="007A60F7"/>
    <w:rsid w:val="007A674B"/>
    <w:rsid w:val="007A6FAB"/>
    <w:rsid w:val="007A770A"/>
    <w:rsid w:val="007B20F0"/>
    <w:rsid w:val="007B2C4D"/>
    <w:rsid w:val="007B3A26"/>
    <w:rsid w:val="007B5828"/>
    <w:rsid w:val="007B68D2"/>
    <w:rsid w:val="007B697E"/>
    <w:rsid w:val="007B7505"/>
    <w:rsid w:val="007C1974"/>
    <w:rsid w:val="007C2622"/>
    <w:rsid w:val="007C3926"/>
    <w:rsid w:val="007C56EC"/>
    <w:rsid w:val="007C6EE7"/>
    <w:rsid w:val="007D2137"/>
    <w:rsid w:val="007D4D0E"/>
    <w:rsid w:val="007D5B7A"/>
    <w:rsid w:val="007E105A"/>
    <w:rsid w:val="007E1C83"/>
    <w:rsid w:val="007E3E8F"/>
    <w:rsid w:val="007E6297"/>
    <w:rsid w:val="007E6391"/>
    <w:rsid w:val="007F06C3"/>
    <w:rsid w:val="007F10E6"/>
    <w:rsid w:val="007F21D9"/>
    <w:rsid w:val="007F2975"/>
    <w:rsid w:val="007F3645"/>
    <w:rsid w:val="007F6967"/>
    <w:rsid w:val="007F7DE6"/>
    <w:rsid w:val="00800DF1"/>
    <w:rsid w:val="008045C8"/>
    <w:rsid w:val="00810549"/>
    <w:rsid w:val="00810DE7"/>
    <w:rsid w:val="008147A2"/>
    <w:rsid w:val="00814D2D"/>
    <w:rsid w:val="00815508"/>
    <w:rsid w:val="00816676"/>
    <w:rsid w:val="00816BA6"/>
    <w:rsid w:val="00826DF9"/>
    <w:rsid w:val="00830098"/>
    <w:rsid w:val="00830781"/>
    <w:rsid w:val="008312E4"/>
    <w:rsid w:val="008347D7"/>
    <w:rsid w:val="008350FC"/>
    <w:rsid w:val="00835AB2"/>
    <w:rsid w:val="00835AE7"/>
    <w:rsid w:val="00837D0E"/>
    <w:rsid w:val="00837D79"/>
    <w:rsid w:val="00840362"/>
    <w:rsid w:val="00840A1C"/>
    <w:rsid w:val="00844545"/>
    <w:rsid w:val="008505F0"/>
    <w:rsid w:val="00851AA7"/>
    <w:rsid w:val="00855944"/>
    <w:rsid w:val="00855F4E"/>
    <w:rsid w:val="008623A2"/>
    <w:rsid w:val="0086287F"/>
    <w:rsid w:val="00863188"/>
    <w:rsid w:val="0086435F"/>
    <w:rsid w:val="00864E67"/>
    <w:rsid w:val="00866E36"/>
    <w:rsid w:val="0086754F"/>
    <w:rsid w:val="008676F8"/>
    <w:rsid w:val="00870C47"/>
    <w:rsid w:val="0087120F"/>
    <w:rsid w:val="00876424"/>
    <w:rsid w:val="00881134"/>
    <w:rsid w:val="00881158"/>
    <w:rsid w:val="00882F03"/>
    <w:rsid w:val="0088395D"/>
    <w:rsid w:val="0088568A"/>
    <w:rsid w:val="008858B0"/>
    <w:rsid w:val="00886075"/>
    <w:rsid w:val="008869B8"/>
    <w:rsid w:val="00890B37"/>
    <w:rsid w:val="00890E5C"/>
    <w:rsid w:val="00892225"/>
    <w:rsid w:val="008928AD"/>
    <w:rsid w:val="00894071"/>
    <w:rsid w:val="00894F25"/>
    <w:rsid w:val="00895D7B"/>
    <w:rsid w:val="008960F4"/>
    <w:rsid w:val="00896AEF"/>
    <w:rsid w:val="008A03BF"/>
    <w:rsid w:val="008A4FEE"/>
    <w:rsid w:val="008A5C8F"/>
    <w:rsid w:val="008A7733"/>
    <w:rsid w:val="008A7AF7"/>
    <w:rsid w:val="008A7B88"/>
    <w:rsid w:val="008B443C"/>
    <w:rsid w:val="008B69C0"/>
    <w:rsid w:val="008B6B23"/>
    <w:rsid w:val="008C0F15"/>
    <w:rsid w:val="008D04E6"/>
    <w:rsid w:val="008D0516"/>
    <w:rsid w:val="008D31F1"/>
    <w:rsid w:val="008D3302"/>
    <w:rsid w:val="008D33A7"/>
    <w:rsid w:val="008D4085"/>
    <w:rsid w:val="008D46FC"/>
    <w:rsid w:val="008D6418"/>
    <w:rsid w:val="008D7127"/>
    <w:rsid w:val="008D76F0"/>
    <w:rsid w:val="008E2889"/>
    <w:rsid w:val="008E2AF9"/>
    <w:rsid w:val="008E7D7E"/>
    <w:rsid w:val="008F0386"/>
    <w:rsid w:val="008F2D7B"/>
    <w:rsid w:val="008F32A8"/>
    <w:rsid w:val="008F4232"/>
    <w:rsid w:val="008F4C10"/>
    <w:rsid w:val="008F7A6A"/>
    <w:rsid w:val="00901050"/>
    <w:rsid w:val="009021A0"/>
    <w:rsid w:val="00903DF6"/>
    <w:rsid w:val="00903EE7"/>
    <w:rsid w:val="00904119"/>
    <w:rsid w:val="0090437F"/>
    <w:rsid w:val="009062EF"/>
    <w:rsid w:val="00906651"/>
    <w:rsid w:val="00906A7F"/>
    <w:rsid w:val="00911FA9"/>
    <w:rsid w:val="00912DE7"/>
    <w:rsid w:val="00914A63"/>
    <w:rsid w:val="0091549F"/>
    <w:rsid w:val="00915778"/>
    <w:rsid w:val="009175EA"/>
    <w:rsid w:val="0091762B"/>
    <w:rsid w:val="00917FFE"/>
    <w:rsid w:val="00921EDE"/>
    <w:rsid w:val="00922720"/>
    <w:rsid w:val="00922AFB"/>
    <w:rsid w:val="00923246"/>
    <w:rsid w:val="0092377D"/>
    <w:rsid w:val="00925291"/>
    <w:rsid w:val="00925F04"/>
    <w:rsid w:val="00934816"/>
    <w:rsid w:val="00936614"/>
    <w:rsid w:val="00937FE6"/>
    <w:rsid w:val="0094373B"/>
    <w:rsid w:val="009452E8"/>
    <w:rsid w:val="009456F6"/>
    <w:rsid w:val="009501BF"/>
    <w:rsid w:val="0095033C"/>
    <w:rsid w:val="0095513E"/>
    <w:rsid w:val="00956646"/>
    <w:rsid w:val="00960B83"/>
    <w:rsid w:val="00967EDE"/>
    <w:rsid w:val="00976B1D"/>
    <w:rsid w:val="00977622"/>
    <w:rsid w:val="009819FC"/>
    <w:rsid w:val="00981F45"/>
    <w:rsid w:val="00982DB8"/>
    <w:rsid w:val="00984ECA"/>
    <w:rsid w:val="00985F40"/>
    <w:rsid w:val="009864A1"/>
    <w:rsid w:val="00986AB2"/>
    <w:rsid w:val="009876A0"/>
    <w:rsid w:val="00987E06"/>
    <w:rsid w:val="00991199"/>
    <w:rsid w:val="00991D9C"/>
    <w:rsid w:val="0099284D"/>
    <w:rsid w:val="00993B59"/>
    <w:rsid w:val="00994466"/>
    <w:rsid w:val="009947EC"/>
    <w:rsid w:val="009948BB"/>
    <w:rsid w:val="00995CE4"/>
    <w:rsid w:val="009A5355"/>
    <w:rsid w:val="009B46E6"/>
    <w:rsid w:val="009B5640"/>
    <w:rsid w:val="009B5EFA"/>
    <w:rsid w:val="009B6540"/>
    <w:rsid w:val="009B70AA"/>
    <w:rsid w:val="009C0127"/>
    <w:rsid w:val="009C0A8D"/>
    <w:rsid w:val="009C1CAD"/>
    <w:rsid w:val="009C293C"/>
    <w:rsid w:val="009C2F66"/>
    <w:rsid w:val="009C3E67"/>
    <w:rsid w:val="009C403F"/>
    <w:rsid w:val="009C480D"/>
    <w:rsid w:val="009C6B24"/>
    <w:rsid w:val="009D0583"/>
    <w:rsid w:val="009D3179"/>
    <w:rsid w:val="009D60F7"/>
    <w:rsid w:val="009D7B9C"/>
    <w:rsid w:val="009E0E54"/>
    <w:rsid w:val="009E1B89"/>
    <w:rsid w:val="009E1E59"/>
    <w:rsid w:val="009E1FC2"/>
    <w:rsid w:val="009E292D"/>
    <w:rsid w:val="009E3917"/>
    <w:rsid w:val="009E6D83"/>
    <w:rsid w:val="009F079F"/>
    <w:rsid w:val="009F183E"/>
    <w:rsid w:val="009F1952"/>
    <w:rsid w:val="009F2A00"/>
    <w:rsid w:val="009F2C47"/>
    <w:rsid w:val="009F5233"/>
    <w:rsid w:val="00A00AC2"/>
    <w:rsid w:val="00A015FC"/>
    <w:rsid w:val="00A02AC7"/>
    <w:rsid w:val="00A05CD2"/>
    <w:rsid w:val="00A06F7D"/>
    <w:rsid w:val="00A07C6D"/>
    <w:rsid w:val="00A10B71"/>
    <w:rsid w:val="00A11378"/>
    <w:rsid w:val="00A13FE6"/>
    <w:rsid w:val="00A14330"/>
    <w:rsid w:val="00A16590"/>
    <w:rsid w:val="00A222E9"/>
    <w:rsid w:val="00A2285A"/>
    <w:rsid w:val="00A22AD1"/>
    <w:rsid w:val="00A22B7F"/>
    <w:rsid w:val="00A23C07"/>
    <w:rsid w:val="00A23F37"/>
    <w:rsid w:val="00A24C45"/>
    <w:rsid w:val="00A254AC"/>
    <w:rsid w:val="00A274D1"/>
    <w:rsid w:val="00A27FA2"/>
    <w:rsid w:val="00A312CA"/>
    <w:rsid w:val="00A325C1"/>
    <w:rsid w:val="00A34E58"/>
    <w:rsid w:val="00A35462"/>
    <w:rsid w:val="00A35B93"/>
    <w:rsid w:val="00A402A3"/>
    <w:rsid w:val="00A42C15"/>
    <w:rsid w:val="00A42F31"/>
    <w:rsid w:val="00A4569D"/>
    <w:rsid w:val="00A45E79"/>
    <w:rsid w:val="00A45ED8"/>
    <w:rsid w:val="00A471A2"/>
    <w:rsid w:val="00A52F0A"/>
    <w:rsid w:val="00A53160"/>
    <w:rsid w:val="00A60AD5"/>
    <w:rsid w:val="00A649EB"/>
    <w:rsid w:val="00A655B9"/>
    <w:rsid w:val="00A66A4B"/>
    <w:rsid w:val="00A676B8"/>
    <w:rsid w:val="00A712BD"/>
    <w:rsid w:val="00A71E07"/>
    <w:rsid w:val="00A82B70"/>
    <w:rsid w:val="00A846B7"/>
    <w:rsid w:val="00A852BF"/>
    <w:rsid w:val="00A85CE1"/>
    <w:rsid w:val="00A868E8"/>
    <w:rsid w:val="00A87564"/>
    <w:rsid w:val="00A90DD5"/>
    <w:rsid w:val="00A921E2"/>
    <w:rsid w:val="00A92D51"/>
    <w:rsid w:val="00A9320E"/>
    <w:rsid w:val="00A936EC"/>
    <w:rsid w:val="00A949D3"/>
    <w:rsid w:val="00A94A43"/>
    <w:rsid w:val="00A95018"/>
    <w:rsid w:val="00A95514"/>
    <w:rsid w:val="00A95AB2"/>
    <w:rsid w:val="00A97939"/>
    <w:rsid w:val="00AA0257"/>
    <w:rsid w:val="00AA2A4F"/>
    <w:rsid w:val="00AA353D"/>
    <w:rsid w:val="00AA6038"/>
    <w:rsid w:val="00AB2759"/>
    <w:rsid w:val="00AB33C5"/>
    <w:rsid w:val="00AB4EFD"/>
    <w:rsid w:val="00AB69A2"/>
    <w:rsid w:val="00AB77BC"/>
    <w:rsid w:val="00AC15C8"/>
    <w:rsid w:val="00AC23F0"/>
    <w:rsid w:val="00AC5E2E"/>
    <w:rsid w:val="00AC618D"/>
    <w:rsid w:val="00AC763F"/>
    <w:rsid w:val="00AC7F75"/>
    <w:rsid w:val="00AD1107"/>
    <w:rsid w:val="00AD46B3"/>
    <w:rsid w:val="00AD4EC5"/>
    <w:rsid w:val="00AD6D71"/>
    <w:rsid w:val="00AE0C18"/>
    <w:rsid w:val="00AE0D55"/>
    <w:rsid w:val="00AE3789"/>
    <w:rsid w:val="00AE4D94"/>
    <w:rsid w:val="00AE555E"/>
    <w:rsid w:val="00AE5797"/>
    <w:rsid w:val="00AF005F"/>
    <w:rsid w:val="00AF03A2"/>
    <w:rsid w:val="00AF0FDD"/>
    <w:rsid w:val="00AF1AAC"/>
    <w:rsid w:val="00AF3909"/>
    <w:rsid w:val="00AF5B52"/>
    <w:rsid w:val="00B02DBE"/>
    <w:rsid w:val="00B03924"/>
    <w:rsid w:val="00B0477F"/>
    <w:rsid w:val="00B06319"/>
    <w:rsid w:val="00B12E9F"/>
    <w:rsid w:val="00B1467F"/>
    <w:rsid w:val="00B1696B"/>
    <w:rsid w:val="00B17655"/>
    <w:rsid w:val="00B224A3"/>
    <w:rsid w:val="00B2413D"/>
    <w:rsid w:val="00B2435E"/>
    <w:rsid w:val="00B271F8"/>
    <w:rsid w:val="00B27707"/>
    <w:rsid w:val="00B27D07"/>
    <w:rsid w:val="00B27EC1"/>
    <w:rsid w:val="00B30A76"/>
    <w:rsid w:val="00B30D14"/>
    <w:rsid w:val="00B31F8A"/>
    <w:rsid w:val="00B334E2"/>
    <w:rsid w:val="00B34E2B"/>
    <w:rsid w:val="00B35AFD"/>
    <w:rsid w:val="00B35C46"/>
    <w:rsid w:val="00B35DDD"/>
    <w:rsid w:val="00B362D6"/>
    <w:rsid w:val="00B36DD6"/>
    <w:rsid w:val="00B372E5"/>
    <w:rsid w:val="00B42B6B"/>
    <w:rsid w:val="00B45C6E"/>
    <w:rsid w:val="00B46491"/>
    <w:rsid w:val="00B52837"/>
    <w:rsid w:val="00B53787"/>
    <w:rsid w:val="00B5680A"/>
    <w:rsid w:val="00B57370"/>
    <w:rsid w:val="00B575FC"/>
    <w:rsid w:val="00B6289C"/>
    <w:rsid w:val="00B636ED"/>
    <w:rsid w:val="00B65E59"/>
    <w:rsid w:val="00B67425"/>
    <w:rsid w:val="00B71769"/>
    <w:rsid w:val="00B717BA"/>
    <w:rsid w:val="00B73457"/>
    <w:rsid w:val="00B752F9"/>
    <w:rsid w:val="00B76621"/>
    <w:rsid w:val="00B81684"/>
    <w:rsid w:val="00B81ABF"/>
    <w:rsid w:val="00B81DAF"/>
    <w:rsid w:val="00B82810"/>
    <w:rsid w:val="00B82E3B"/>
    <w:rsid w:val="00B84BFD"/>
    <w:rsid w:val="00B8612A"/>
    <w:rsid w:val="00B861A3"/>
    <w:rsid w:val="00B8623F"/>
    <w:rsid w:val="00B8681A"/>
    <w:rsid w:val="00B86BF1"/>
    <w:rsid w:val="00B87996"/>
    <w:rsid w:val="00B879FF"/>
    <w:rsid w:val="00B87BA4"/>
    <w:rsid w:val="00B911F6"/>
    <w:rsid w:val="00B93CE4"/>
    <w:rsid w:val="00B97CB6"/>
    <w:rsid w:val="00BA37BE"/>
    <w:rsid w:val="00BA3E0C"/>
    <w:rsid w:val="00BA6254"/>
    <w:rsid w:val="00BA65B1"/>
    <w:rsid w:val="00BB146F"/>
    <w:rsid w:val="00BB1F4E"/>
    <w:rsid w:val="00BB49CD"/>
    <w:rsid w:val="00BB4C10"/>
    <w:rsid w:val="00BB4DC0"/>
    <w:rsid w:val="00BC3284"/>
    <w:rsid w:val="00BC38E4"/>
    <w:rsid w:val="00BC3BD9"/>
    <w:rsid w:val="00BC4F13"/>
    <w:rsid w:val="00BC6751"/>
    <w:rsid w:val="00BD2066"/>
    <w:rsid w:val="00BD2FC0"/>
    <w:rsid w:val="00BD4C42"/>
    <w:rsid w:val="00BD4E04"/>
    <w:rsid w:val="00BD5B4F"/>
    <w:rsid w:val="00BD6490"/>
    <w:rsid w:val="00BD7345"/>
    <w:rsid w:val="00BE08DB"/>
    <w:rsid w:val="00BE162E"/>
    <w:rsid w:val="00BE1680"/>
    <w:rsid w:val="00BE197B"/>
    <w:rsid w:val="00BE2953"/>
    <w:rsid w:val="00BE4ED2"/>
    <w:rsid w:val="00BE5007"/>
    <w:rsid w:val="00BE5509"/>
    <w:rsid w:val="00BE7091"/>
    <w:rsid w:val="00BE790B"/>
    <w:rsid w:val="00BE7FCF"/>
    <w:rsid w:val="00BF3509"/>
    <w:rsid w:val="00BF5047"/>
    <w:rsid w:val="00BF511B"/>
    <w:rsid w:val="00BF65C6"/>
    <w:rsid w:val="00BF6977"/>
    <w:rsid w:val="00C0063E"/>
    <w:rsid w:val="00C018D1"/>
    <w:rsid w:val="00C02063"/>
    <w:rsid w:val="00C0322F"/>
    <w:rsid w:val="00C03E59"/>
    <w:rsid w:val="00C06008"/>
    <w:rsid w:val="00C06B4C"/>
    <w:rsid w:val="00C16503"/>
    <w:rsid w:val="00C218C6"/>
    <w:rsid w:val="00C25F10"/>
    <w:rsid w:val="00C26E6D"/>
    <w:rsid w:val="00C27D87"/>
    <w:rsid w:val="00C3055B"/>
    <w:rsid w:val="00C30AAA"/>
    <w:rsid w:val="00C31847"/>
    <w:rsid w:val="00C343B8"/>
    <w:rsid w:val="00C355F4"/>
    <w:rsid w:val="00C35C24"/>
    <w:rsid w:val="00C36060"/>
    <w:rsid w:val="00C373C6"/>
    <w:rsid w:val="00C37B91"/>
    <w:rsid w:val="00C4105B"/>
    <w:rsid w:val="00C4486F"/>
    <w:rsid w:val="00C4566A"/>
    <w:rsid w:val="00C50737"/>
    <w:rsid w:val="00C549B0"/>
    <w:rsid w:val="00C55156"/>
    <w:rsid w:val="00C552BD"/>
    <w:rsid w:val="00C556D7"/>
    <w:rsid w:val="00C56420"/>
    <w:rsid w:val="00C5653F"/>
    <w:rsid w:val="00C56AED"/>
    <w:rsid w:val="00C6108F"/>
    <w:rsid w:val="00C61139"/>
    <w:rsid w:val="00C61931"/>
    <w:rsid w:val="00C623E7"/>
    <w:rsid w:val="00C63E38"/>
    <w:rsid w:val="00C64ED6"/>
    <w:rsid w:val="00C65DC7"/>
    <w:rsid w:val="00C71EBB"/>
    <w:rsid w:val="00C743B5"/>
    <w:rsid w:val="00C74587"/>
    <w:rsid w:val="00C761B8"/>
    <w:rsid w:val="00C76256"/>
    <w:rsid w:val="00C76811"/>
    <w:rsid w:val="00C80EE3"/>
    <w:rsid w:val="00C82221"/>
    <w:rsid w:val="00C82773"/>
    <w:rsid w:val="00C83B43"/>
    <w:rsid w:val="00C849E6"/>
    <w:rsid w:val="00C8503E"/>
    <w:rsid w:val="00C8548D"/>
    <w:rsid w:val="00C85A1E"/>
    <w:rsid w:val="00C85A70"/>
    <w:rsid w:val="00C8792A"/>
    <w:rsid w:val="00C94F90"/>
    <w:rsid w:val="00C97492"/>
    <w:rsid w:val="00CA1BCD"/>
    <w:rsid w:val="00CA3D9B"/>
    <w:rsid w:val="00CA7FE6"/>
    <w:rsid w:val="00CB0F2D"/>
    <w:rsid w:val="00CB2BEB"/>
    <w:rsid w:val="00CB2D55"/>
    <w:rsid w:val="00CC17C9"/>
    <w:rsid w:val="00CC1BED"/>
    <w:rsid w:val="00CC25A4"/>
    <w:rsid w:val="00CC4D17"/>
    <w:rsid w:val="00CC607F"/>
    <w:rsid w:val="00CC64C9"/>
    <w:rsid w:val="00CD06EE"/>
    <w:rsid w:val="00CD08F5"/>
    <w:rsid w:val="00CD70BE"/>
    <w:rsid w:val="00CE1D3C"/>
    <w:rsid w:val="00CE1E76"/>
    <w:rsid w:val="00CE2092"/>
    <w:rsid w:val="00CE2ADF"/>
    <w:rsid w:val="00CE2B78"/>
    <w:rsid w:val="00CE409C"/>
    <w:rsid w:val="00CE4D79"/>
    <w:rsid w:val="00CE5A19"/>
    <w:rsid w:val="00CE5FE3"/>
    <w:rsid w:val="00CE6B1E"/>
    <w:rsid w:val="00CE76CC"/>
    <w:rsid w:val="00CF00AA"/>
    <w:rsid w:val="00CF04AF"/>
    <w:rsid w:val="00CF0566"/>
    <w:rsid w:val="00CF0B2F"/>
    <w:rsid w:val="00CF2738"/>
    <w:rsid w:val="00CF2D8F"/>
    <w:rsid w:val="00CF46C5"/>
    <w:rsid w:val="00CF515B"/>
    <w:rsid w:val="00CF5AFA"/>
    <w:rsid w:val="00CF5BE5"/>
    <w:rsid w:val="00CF66CF"/>
    <w:rsid w:val="00CF7937"/>
    <w:rsid w:val="00D0226E"/>
    <w:rsid w:val="00D02502"/>
    <w:rsid w:val="00D028EB"/>
    <w:rsid w:val="00D04EE1"/>
    <w:rsid w:val="00D11F2B"/>
    <w:rsid w:val="00D1544F"/>
    <w:rsid w:val="00D1693E"/>
    <w:rsid w:val="00D20061"/>
    <w:rsid w:val="00D23AB9"/>
    <w:rsid w:val="00D2543C"/>
    <w:rsid w:val="00D263F6"/>
    <w:rsid w:val="00D26E70"/>
    <w:rsid w:val="00D30BCC"/>
    <w:rsid w:val="00D32A18"/>
    <w:rsid w:val="00D34F8A"/>
    <w:rsid w:val="00D3534A"/>
    <w:rsid w:val="00D35425"/>
    <w:rsid w:val="00D35506"/>
    <w:rsid w:val="00D368DC"/>
    <w:rsid w:val="00D40B6A"/>
    <w:rsid w:val="00D4143A"/>
    <w:rsid w:val="00D41BD9"/>
    <w:rsid w:val="00D428D3"/>
    <w:rsid w:val="00D42EDC"/>
    <w:rsid w:val="00D436BE"/>
    <w:rsid w:val="00D451F2"/>
    <w:rsid w:val="00D45B3E"/>
    <w:rsid w:val="00D46F17"/>
    <w:rsid w:val="00D50F71"/>
    <w:rsid w:val="00D52160"/>
    <w:rsid w:val="00D52BC7"/>
    <w:rsid w:val="00D53A41"/>
    <w:rsid w:val="00D563B4"/>
    <w:rsid w:val="00D5725F"/>
    <w:rsid w:val="00D60296"/>
    <w:rsid w:val="00D6111C"/>
    <w:rsid w:val="00D62442"/>
    <w:rsid w:val="00D708A8"/>
    <w:rsid w:val="00D70F03"/>
    <w:rsid w:val="00D71C65"/>
    <w:rsid w:val="00D72A29"/>
    <w:rsid w:val="00D73A29"/>
    <w:rsid w:val="00D804E6"/>
    <w:rsid w:val="00D807F8"/>
    <w:rsid w:val="00D80DF6"/>
    <w:rsid w:val="00D81756"/>
    <w:rsid w:val="00D81AD8"/>
    <w:rsid w:val="00D82EB5"/>
    <w:rsid w:val="00D842FD"/>
    <w:rsid w:val="00D8461D"/>
    <w:rsid w:val="00D905B2"/>
    <w:rsid w:val="00D91189"/>
    <w:rsid w:val="00D921B3"/>
    <w:rsid w:val="00D93008"/>
    <w:rsid w:val="00D951B5"/>
    <w:rsid w:val="00DA04DC"/>
    <w:rsid w:val="00DA0A17"/>
    <w:rsid w:val="00DA0D70"/>
    <w:rsid w:val="00DA1B95"/>
    <w:rsid w:val="00DA35C9"/>
    <w:rsid w:val="00DA3F0D"/>
    <w:rsid w:val="00DA51C2"/>
    <w:rsid w:val="00DA5385"/>
    <w:rsid w:val="00DA5910"/>
    <w:rsid w:val="00DA642E"/>
    <w:rsid w:val="00DB0821"/>
    <w:rsid w:val="00DB1E2F"/>
    <w:rsid w:val="00DB23D8"/>
    <w:rsid w:val="00DB2995"/>
    <w:rsid w:val="00DB2E27"/>
    <w:rsid w:val="00DB569B"/>
    <w:rsid w:val="00DB63D9"/>
    <w:rsid w:val="00DC484C"/>
    <w:rsid w:val="00DC49C5"/>
    <w:rsid w:val="00DC554F"/>
    <w:rsid w:val="00DC57D2"/>
    <w:rsid w:val="00DC64FA"/>
    <w:rsid w:val="00DC71C0"/>
    <w:rsid w:val="00DD068F"/>
    <w:rsid w:val="00DD3299"/>
    <w:rsid w:val="00DD4F05"/>
    <w:rsid w:val="00DD5250"/>
    <w:rsid w:val="00DD669F"/>
    <w:rsid w:val="00DD7230"/>
    <w:rsid w:val="00DE0B3C"/>
    <w:rsid w:val="00DE5EE3"/>
    <w:rsid w:val="00DE7840"/>
    <w:rsid w:val="00DF264E"/>
    <w:rsid w:val="00DF3482"/>
    <w:rsid w:val="00DF40E7"/>
    <w:rsid w:val="00DF4DBA"/>
    <w:rsid w:val="00DF4F59"/>
    <w:rsid w:val="00DF6400"/>
    <w:rsid w:val="00DF6B91"/>
    <w:rsid w:val="00E00531"/>
    <w:rsid w:val="00E006C0"/>
    <w:rsid w:val="00E049F4"/>
    <w:rsid w:val="00E058D9"/>
    <w:rsid w:val="00E06B1B"/>
    <w:rsid w:val="00E07FAA"/>
    <w:rsid w:val="00E10263"/>
    <w:rsid w:val="00E10F48"/>
    <w:rsid w:val="00E12CDE"/>
    <w:rsid w:val="00E1640D"/>
    <w:rsid w:val="00E16943"/>
    <w:rsid w:val="00E20FA9"/>
    <w:rsid w:val="00E226B4"/>
    <w:rsid w:val="00E232BD"/>
    <w:rsid w:val="00E238E2"/>
    <w:rsid w:val="00E262CC"/>
    <w:rsid w:val="00E32C34"/>
    <w:rsid w:val="00E3307A"/>
    <w:rsid w:val="00E34422"/>
    <w:rsid w:val="00E35EDF"/>
    <w:rsid w:val="00E360CE"/>
    <w:rsid w:val="00E36D57"/>
    <w:rsid w:val="00E42F71"/>
    <w:rsid w:val="00E42FCE"/>
    <w:rsid w:val="00E44AFD"/>
    <w:rsid w:val="00E45FD8"/>
    <w:rsid w:val="00E465A4"/>
    <w:rsid w:val="00E502D6"/>
    <w:rsid w:val="00E507E5"/>
    <w:rsid w:val="00E51442"/>
    <w:rsid w:val="00E52B4B"/>
    <w:rsid w:val="00E568DC"/>
    <w:rsid w:val="00E56A8B"/>
    <w:rsid w:val="00E63413"/>
    <w:rsid w:val="00E638F9"/>
    <w:rsid w:val="00E65116"/>
    <w:rsid w:val="00E65469"/>
    <w:rsid w:val="00E70348"/>
    <w:rsid w:val="00E7269D"/>
    <w:rsid w:val="00E72AA4"/>
    <w:rsid w:val="00E7358C"/>
    <w:rsid w:val="00E73FE2"/>
    <w:rsid w:val="00E75078"/>
    <w:rsid w:val="00E81599"/>
    <w:rsid w:val="00E82ED8"/>
    <w:rsid w:val="00E83E6B"/>
    <w:rsid w:val="00E84484"/>
    <w:rsid w:val="00E868F3"/>
    <w:rsid w:val="00E871F3"/>
    <w:rsid w:val="00E87E06"/>
    <w:rsid w:val="00E903F6"/>
    <w:rsid w:val="00E90989"/>
    <w:rsid w:val="00E967C2"/>
    <w:rsid w:val="00E96CC5"/>
    <w:rsid w:val="00E96F86"/>
    <w:rsid w:val="00E97069"/>
    <w:rsid w:val="00EA53D6"/>
    <w:rsid w:val="00EA6189"/>
    <w:rsid w:val="00EA6483"/>
    <w:rsid w:val="00EB0786"/>
    <w:rsid w:val="00EB0AD7"/>
    <w:rsid w:val="00EB0EF6"/>
    <w:rsid w:val="00EB1C54"/>
    <w:rsid w:val="00EB3E6B"/>
    <w:rsid w:val="00EB3EEF"/>
    <w:rsid w:val="00EB6E3D"/>
    <w:rsid w:val="00EB6F24"/>
    <w:rsid w:val="00EB7232"/>
    <w:rsid w:val="00EC349A"/>
    <w:rsid w:val="00EC3D8E"/>
    <w:rsid w:val="00EC41D5"/>
    <w:rsid w:val="00EC5976"/>
    <w:rsid w:val="00EC65A4"/>
    <w:rsid w:val="00EC66ED"/>
    <w:rsid w:val="00EC7194"/>
    <w:rsid w:val="00EC7F5D"/>
    <w:rsid w:val="00ED3888"/>
    <w:rsid w:val="00ED519C"/>
    <w:rsid w:val="00ED70F1"/>
    <w:rsid w:val="00ED73A1"/>
    <w:rsid w:val="00ED7ADD"/>
    <w:rsid w:val="00EE0E0B"/>
    <w:rsid w:val="00EE1A9F"/>
    <w:rsid w:val="00EE2A9E"/>
    <w:rsid w:val="00EE2BCA"/>
    <w:rsid w:val="00EE607D"/>
    <w:rsid w:val="00EE7C5B"/>
    <w:rsid w:val="00EE7EDE"/>
    <w:rsid w:val="00EF2DE8"/>
    <w:rsid w:val="00EF33A3"/>
    <w:rsid w:val="00EF37B7"/>
    <w:rsid w:val="00EF43FA"/>
    <w:rsid w:val="00EF4521"/>
    <w:rsid w:val="00EF5D4B"/>
    <w:rsid w:val="00F006F5"/>
    <w:rsid w:val="00F00CC9"/>
    <w:rsid w:val="00F01683"/>
    <w:rsid w:val="00F017E6"/>
    <w:rsid w:val="00F0667C"/>
    <w:rsid w:val="00F07984"/>
    <w:rsid w:val="00F10B08"/>
    <w:rsid w:val="00F12029"/>
    <w:rsid w:val="00F14BCD"/>
    <w:rsid w:val="00F14D59"/>
    <w:rsid w:val="00F151C9"/>
    <w:rsid w:val="00F165F2"/>
    <w:rsid w:val="00F1676A"/>
    <w:rsid w:val="00F2002C"/>
    <w:rsid w:val="00F20C67"/>
    <w:rsid w:val="00F24DAF"/>
    <w:rsid w:val="00F2619D"/>
    <w:rsid w:val="00F26841"/>
    <w:rsid w:val="00F26AA9"/>
    <w:rsid w:val="00F26F22"/>
    <w:rsid w:val="00F272D7"/>
    <w:rsid w:val="00F3069D"/>
    <w:rsid w:val="00F3075E"/>
    <w:rsid w:val="00F30A65"/>
    <w:rsid w:val="00F31046"/>
    <w:rsid w:val="00F3151D"/>
    <w:rsid w:val="00F32D09"/>
    <w:rsid w:val="00F35B30"/>
    <w:rsid w:val="00F35F70"/>
    <w:rsid w:val="00F42F79"/>
    <w:rsid w:val="00F43191"/>
    <w:rsid w:val="00F43313"/>
    <w:rsid w:val="00F4411B"/>
    <w:rsid w:val="00F45366"/>
    <w:rsid w:val="00F51837"/>
    <w:rsid w:val="00F5467D"/>
    <w:rsid w:val="00F554D3"/>
    <w:rsid w:val="00F559CB"/>
    <w:rsid w:val="00F55AFB"/>
    <w:rsid w:val="00F5657A"/>
    <w:rsid w:val="00F565FD"/>
    <w:rsid w:val="00F56DD3"/>
    <w:rsid w:val="00F572D6"/>
    <w:rsid w:val="00F60073"/>
    <w:rsid w:val="00F61341"/>
    <w:rsid w:val="00F63331"/>
    <w:rsid w:val="00F64B9D"/>
    <w:rsid w:val="00F659A2"/>
    <w:rsid w:val="00F670E9"/>
    <w:rsid w:val="00F67933"/>
    <w:rsid w:val="00F67AF1"/>
    <w:rsid w:val="00F700C9"/>
    <w:rsid w:val="00F701B2"/>
    <w:rsid w:val="00F70D48"/>
    <w:rsid w:val="00F70D4F"/>
    <w:rsid w:val="00F70E7D"/>
    <w:rsid w:val="00F7251A"/>
    <w:rsid w:val="00F74827"/>
    <w:rsid w:val="00F804AA"/>
    <w:rsid w:val="00F81577"/>
    <w:rsid w:val="00F836B8"/>
    <w:rsid w:val="00F8437D"/>
    <w:rsid w:val="00F84A0F"/>
    <w:rsid w:val="00F84A7A"/>
    <w:rsid w:val="00F84BCA"/>
    <w:rsid w:val="00F85E50"/>
    <w:rsid w:val="00F86491"/>
    <w:rsid w:val="00F8658B"/>
    <w:rsid w:val="00F91898"/>
    <w:rsid w:val="00F921FB"/>
    <w:rsid w:val="00F934FE"/>
    <w:rsid w:val="00F95085"/>
    <w:rsid w:val="00FA220F"/>
    <w:rsid w:val="00FA601C"/>
    <w:rsid w:val="00FA60C6"/>
    <w:rsid w:val="00FB0D9B"/>
    <w:rsid w:val="00FB1ADB"/>
    <w:rsid w:val="00FB1F85"/>
    <w:rsid w:val="00FB22D4"/>
    <w:rsid w:val="00FB5999"/>
    <w:rsid w:val="00FC08DC"/>
    <w:rsid w:val="00FC3B19"/>
    <w:rsid w:val="00FC4217"/>
    <w:rsid w:val="00FC467D"/>
    <w:rsid w:val="00FC4A4B"/>
    <w:rsid w:val="00FC63A2"/>
    <w:rsid w:val="00FC67EE"/>
    <w:rsid w:val="00FC7E16"/>
    <w:rsid w:val="00FD0001"/>
    <w:rsid w:val="00FD0BB1"/>
    <w:rsid w:val="00FD59B3"/>
    <w:rsid w:val="00FD63F4"/>
    <w:rsid w:val="00FD7834"/>
    <w:rsid w:val="00FE04B0"/>
    <w:rsid w:val="00FE0629"/>
    <w:rsid w:val="00FE1A1F"/>
    <w:rsid w:val="00FE239C"/>
    <w:rsid w:val="00FE23BF"/>
    <w:rsid w:val="00FE2E92"/>
    <w:rsid w:val="00FE4EE2"/>
    <w:rsid w:val="00FE61EB"/>
    <w:rsid w:val="00FE7B6E"/>
    <w:rsid w:val="00FF24C5"/>
    <w:rsid w:val="00FF6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4D924A1-9BF6-4CB0-BC56-AA1A2B5EA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7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next w:val="Normal"/>
    <w:link w:val="Heading1Char"/>
    <w:uiPriority w:val="9"/>
    <w:unhideWhenUsed/>
    <w:qFormat/>
    <w:rsid w:val="00DD7230"/>
    <w:pPr>
      <w:keepNext/>
      <w:keepLines/>
      <w:spacing w:after="234" w:line="268" w:lineRule="auto"/>
      <w:jc w:val="both"/>
      <w:outlineLvl w:val="0"/>
    </w:pPr>
    <w:rPr>
      <w:rFonts w:ascii="Calibri" w:eastAsia="Calibri" w:hAnsi="Calibri" w:cs="Calibri"/>
      <w:b/>
      <w:color w:val="000000"/>
      <w:sz w:val="26"/>
    </w:rPr>
  </w:style>
  <w:style w:type="paragraph" w:styleId="Heading2">
    <w:name w:val="heading 2"/>
    <w:basedOn w:val="Normal"/>
    <w:next w:val="Normal"/>
    <w:link w:val="Heading2Char"/>
    <w:uiPriority w:val="9"/>
    <w:unhideWhenUsed/>
    <w:qFormat/>
    <w:rsid w:val="00DD723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DD7230"/>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B1467F"/>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qFormat/>
    <w:rsid w:val="00526DDB"/>
    <w:pPr>
      <w:autoSpaceDE w:val="0"/>
      <w:autoSpaceDN w:val="0"/>
      <w:spacing w:before="240" w:after="60" w:line="240" w:lineRule="auto"/>
      <w:ind w:left="1872" w:hanging="720"/>
      <w:outlineLvl w:val="4"/>
    </w:pPr>
    <w:rPr>
      <w:rFonts w:ascii="Times New Roman" w:eastAsia="PMingLiU" w:hAnsi="Times New Roman" w:cs="Times New Roman"/>
      <w:sz w:val="18"/>
      <w:szCs w:val="18"/>
    </w:rPr>
  </w:style>
  <w:style w:type="paragraph" w:styleId="Heading6">
    <w:name w:val="heading 6"/>
    <w:basedOn w:val="Normal"/>
    <w:next w:val="Normal"/>
    <w:link w:val="Heading6Char"/>
    <w:unhideWhenUsed/>
    <w:qFormat/>
    <w:rsid w:val="00DD7230"/>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nhideWhenUsed/>
    <w:qFormat/>
    <w:rsid w:val="00DD7230"/>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Heading6"/>
    <w:next w:val="Normal"/>
    <w:link w:val="Heading8Char"/>
    <w:qFormat/>
    <w:rsid w:val="0013458F"/>
    <w:pPr>
      <w:keepLines w:val="0"/>
      <w:tabs>
        <w:tab w:val="num" w:pos="400"/>
        <w:tab w:val="left" w:pos="3686"/>
      </w:tabs>
      <w:spacing w:before="120" w:line="240" w:lineRule="auto"/>
      <w:ind w:left="3686" w:hanging="2126"/>
      <w:jc w:val="both"/>
      <w:outlineLvl w:val="7"/>
    </w:pPr>
    <w:rPr>
      <w:rFonts w:ascii="Arial" w:eastAsia="Times New Roman" w:hAnsi="Arial" w:cs="Times New Roman"/>
      <w:b/>
      <w:bCs/>
      <w:color w:val="auto"/>
      <w:sz w:val="24"/>
    </w:rPr>
  </w:style>
  <w:style w:type="paragraph" w:styleId="Heading9">
    <w:name w:val="heading 9"/>
    <w:basedOn w:val="Normal"/>
    <w:next w:val="Normal"/>
    <w:link w:val="Heading9Char"/>
    <w:unhideWhenUsed/>
    <w:qFormat/>
    <w:rsid w:val="00B1467F"/>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7230"/>
    <w:rPr>
      <w:rFonts w:ascii="Calibri" w:eastAsia="Calibri" w:hAnsi="Calibri" w:cs="Calibri"/>
      <w:b/>
      <w:color w:val="000000"/>
      <w:sz w:val="26"/>
    </w:rPr>
  </w:style>
  <w:style w:type="character" w:customStyle="1" w:styleId="Heading2Char">
    <w:name w:val="Heading 2 Char"/>
    <w:basedOn w:val="DefaultParagraphFont"/>
    <w:link w:val="Heading2"/>
    <w:uiPriority w:val="9"/>
    <w:rsid w:val="00DD723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DD7230"/>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rsid w:val="00B1467F"/>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rsid w:val="00526DDB"/>
    <w:rPr>
      <w:rFonts w:ascii="Times New Roman" w:eastAsia="PMingLiU" w:hAnsi="Times New Roman" w:cs="Times New Roman"/>
      <w:sz w:val="18"/>
      <w:szCs w:val="18"/>
    </w:rPr>
  </w:style>
  <w:style w:type="character" w:customStyle="1" w:styleId="Heading6Char">
    <w:name w:val="Heading 6 Char"/>
    <w:basedOn w:val="DefaultParagraphFont"/>
    <w:link w:val="Heading6"/>
    <w:rsid w:val="00DD7230"/>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rsid w:val="00DD7230"/>
    <w:rPr>
      <w:rFonts w:asciiTheme="majorHAnsi" w:eastAsiaTheme="majorEastAsia" w:hAnsiTheme="majorHAnsi" w:cstheme="majorBidi"/>
      <w:i/>
      <w:iCs/>
      <w:color w:val="1F4D78" w:themeColor="accent1" w:themeShade="7F"/>
    </w:rPr>
  </w:style>
  <w:style w:type="character" w:customStyle="1" w:styleId="Heading9Char">
    <w:name w:val="Heading 9 Char"/>
    <w:basedOn w:val="DefaultParagraphFont"/>
    <w:link w:val="Heading9"/>
    <w:rsid w:val="00B1467F"/>
    <w:rPr>
      <w:rFonts w:asciiTheme="majorHAnsi" w:eastAsiaTheme="majorEastAsia" w:hAnsiTheme="majorHAnsi" w:cstheme="majorBidi"/>
      <w:i/>
      <w:iCs/>
      <w:color w:val="272727" w:themeColor="text1" w:themeTint="D8"/>
      <w:sz w:val="21"/>
      <w:szCs w:val="21"/>
    </w:rPr>
  </w:style>
  <w:style w:type="paragraph" w:styleId="Header">
    <w:name w:val="header"/>
    <w:basedOn w:val="Normal"/>
    <w:link w:val="HeaderChar"/>
    <w:uiPriority w:val="99"/>
    <w:unhideWhenUsed/>
    <w:rsid w:val="00C556D7"/>
    <w:pPr>
      <w:tabs>
        <w:tab w:val="center" w:pos="4680"/>
        <w:tab w:val="right" w:pos="9360"/>
      </w:tabs>
      <w:spacing w:after="0" w:line="240" w:lineRule="auto"/>
    </w:pPr>
  </w:style>
  <w:style w:type="character" w:customStyle="1" w:styleId="HeaderChar">
    <w:name w:val="Header Char"/>
    <w:basedOn w:val="DefaultParagraphFont"/>
    <w:link w:val="Header"/>
    <w:uiPriority w:val="99"/>
    <w:qFormat/>
    <w:rsid w:val="00C556D7"/>
  </w:style>
  <w:style w:type="paragraph" w:styleId="Footer">
    <w:name w:val="footer"/>
    <w:basedOn w:val="Normal"/>
    <w:link w:val="FooterChar"/>
    <w:uiPriority w:val="99"/>
    <w:unhideWhenUsed/>
    <w:rsid w:val="00C556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556D7"/>
  </w:style>
  <w:style w:type="character" w:styleId="Hyperlink">
    <w:name w:val="Hyperlink"/>
    <w:uiPriority w:val="99"/>
    <w:rsid w:val="00E058D9"/>
    <w:rPr>
      <w:rFonts w:cs="Times New Roman"/>
      <w:color w:val="0000FF"/>
      <w:u w:val="single"/>
    </w:rPr>
  </w:style>
  <w:style w:type="paragraph" w:styleId="ListParagraph">
    <w:name w:val="List Paragraph"/>
    <w:aliases w:val="pinakes"/>
    <w:basedOn w:val="Normal"/>
    <w:link w:val="ListParagraphChar"/>
    <w:uiPriority w:val="34"/>
    <w:qFormat/>
    <w:rsid w:val="00A71E07"/>
    <w:pPr>
      <w:ind w:left="720"/>
      <w:contextualSpacing/>
    </w:pPr>
  </w:style>
  <w:style w:type="character" w:customStyle="1" w:styleId="ListParagraphChar">
    <w:name w:val="List Paragraph Char"/>
    <w:aliases w:val="pinakes Char"/>
    <w:link w:val="ListParagraph"/>
    <w:uiPriority w:val="34"/>
    <w:rsid w:val="00B1467F"/>
  </w:style>
  <w:style w:type="table" w:customStyle="1" w:styleId="TableGrid">
    <w:name w:val="TableGrid"/>
    <w:rsid w:val="00DD7230"/>
    <w:pPr>
      <w:spacing w:after="0" w:line="240" w:lineRule="auto"/>
      <w:jc w:val="both"/>
    </w:pPr>
    <w:rPr>
      <w:rFonts w:eastAsiaTheme="minorEastAsia"/>
    </w:rPr>
    <w:tblPr>
      <w:tblCellMar>
        <w:top w:w="0" w:type="dxa"/>
        <w:left w:w="0" w:type="dxa"/>
        <w:bottom w:w="0" w:type="dxa"/>
        <w:right w:w="0" w:type="dxa"/>
      </w:tblCellMar>
    </w:tblPr>
  </w:style>
  <w:style w:type="character" w:customStyle="1" w:styleId="apple-converted-space">
    <w:name w:val="apple-converted-space"/>
    <w:basedOn w:val="DefaultParagraphFont"/>
    <w:rsid w:val="008F32A8"/>
  </w:style>
  <w:style w:type="paragraph" w:styleId="BodyText">
    <w:name w:val="Body Text"/>
    <w:basedOn w:val="Normal"/>
    <w:link w:val="BodyTextChar"/>
    <w:uiPriority w:val="99"/>
    <w:qFormat/>
    <w:rsid w:val="00FB5999"/>
    <w:pPr>
      <w:widowControl w:val="0"/>
      <w:spacing w:after="0" w:line="240" w:lineRule="auto"/>
      <w:ind w:left="420"/>
    </w:pPr>
    <w:rPr>
      <w:rFonts w:ascii="Times New Roman" w:eastAsia="Times New Roman" w:hAnsi="Times New Roman"/>
    </w:rPr>
  </w:style>
  <w:style w:type="character" w:customStyle="1" w:styleId="BodyTextChar">
    <w:name w:val="Body Text Char"/>
    <w:basedOn w:val="DefaultParagraphFont"/>
    <w:link w:val="BodyText"/>
    <w:uiPriority w:val="99"/>
    <w:rsid w:val="00FB5999"/>
    <w:rPr>
      <w:rFonts w:ascii="Times New Roman" w:eastAsia="Times New Roman" w:hAnsi="Times New Roman"/>
    </w:rPr>
  </w:style>
  <w:style w:type="character" w:styleId="HTMLTypewriter">
    <w:name w:val="HTML Typewriter"/>
    <w:rsid w:val="00341856"/>
    <w:rPr>
      <w:rFonts w:ascii="Courier New" w:eastAsia="Times New Roman" w:hAnsi="Courier New" w:cs="Courier New"/>
      <w:sz w:val="20"/>
      <w:szCs w:val="20"/>
    </w:rPr>
  </w:style>
  <w:style w:type="paragraph" w:styleId="NormalWeb">
    <w:name w:val="Normal (Web)"/>
    <w:aliases w:val=" Char"/>
    <w:basedOn w:val="Normal"/>
    <w:link w:val="NormalWebChar"/>
    <w:uiPriority w:val="99"/>
    <w:unhideWhenUsed/>
    <w:rsid w:val="0034185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uiPriority w:val="22"/>
    <w:qFormat/>
    <w:rsid w:val="00341856"/>
    <w:rPr>
      <w:b/>
      <w:bCs/>
    </w:rPr>
  </w:style>
  <w:style w:type="character" w:customStyle="1" w:styleId="a">
    <w:name w:val="a"/>
    <w:basedOn w:val="DefaultParagraphFont"/>
    <w:rsid w:val="00341856"/>
  </w:style>
  <w:style w:type="character" w:customStyle="1" w:styleId="l6">
    <w:name w:val="l6"/>
    <w:basedOn w:val="DefaultParagraphFont"/>
    <w:rsid w:val="00341856"/>
  </w:style>
  <w:style w:type="character" w:customStyle="1" w:styleId="st">
    <w:name w:val="st"/>
    <w:basedOn w:val="DefaultParagraphFont"/>
    <w:rsid w:val="00341856"/>
  </w:style>
  <w:style w:type="character" w:styleId="Emphasis">
    <w:name w:val="Emphasis"/>
    <w:uiPriority w:val="20"/>
    <w:qFormat/>
    <w:rsid w:val="00341856"/>
    <w:rPr>
      <w:i/>
      <w:iCs/>
    </w:rPr>
  </w:style>
  <w:style w:type="paragraph" w:styleId="HTMLPreformatted">
    <w:name w:val="HTML Preformatted"/>
    <w:basedOn w:val="Normal"/>
    <w:link w:val="HTMLPreformattedChar"/>
    <w:uiPriority w:val="99"/>
    <w:rsid w:val="003418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PreformattedChar">
    <w:name w:val="HTML Preformatted Char"/>
    <w:basedOn w:val="DefaultParagraphFont"/>
    <w:link w:val="HTMLPreformatted"/>
    <w:uiPriority w:val="99"/>
    <w:rsid w:val="00341856"/>
    <w:rPr>
      <w:rFonts w:ascii="Courier New" w:eastAsia="Times New Roman" w:hAnsi="Courier New" w:cs="Courier New"/>
      <w:color w:val="000000"/>
      <w:sz w:val="20"/>
      <w:szCs w:val="20"/>
    </w:rPr>
  </w:style>
  <w:style w:type="paragraph" w:styleId="Bibliography">
    <w:name w:val="Bibliography"/>
    <w:basedOn w:val="Normal"/>
    <w:next w:val="Normal"/>
    <w:uiPriority w:val="70"/>
    <w:semiHidden/>
    <w:unhideWhenUsed/>
    <w:rsid w:val="00F35B30"/>
    <w:pPr>
      <w:widowControl w:val="0"/>
      <w:spacing w:after="0" w:line="240" w:lineRule="auto"/>
      <w:jc w:val="both"/>
    </w:pPr>
    <w:rPr>
      <w:rFonts w:eastAsiaTheme="minorEastAsia"/>
      <w:kern w:val="2"/>
      <w:sz w:val="21"/>
      <w:szCs w:val="21"/>
      <w:lang w:eastAsia="zh-CN"/>
    </w:rPr>
  </w:style>
  <w:style w:type="paragraph" w:customStyle="1" w:styleId="02-SciencePG-Paper-title">
    <w:name w:val="02-SciencePG-Paper-title"/>
    <w:basedOn w:val="Normal"/>
    <w:uiPriority w:val="99"/>
    <w:qFormat/>
    <w:rsid w:val="00F35B30"/>
    <w:pPr>
      <w:widowControl w:val="0"/>
      <w:adjustRightInd w:val="0"/>
      <w:snapToGrid w:val="0"/>
      <w:spacing w:before="240" w:after="240" w:line="400" w:lineRule="exact"/>
    </w:pPr>
    <w:rPr>
      <w:rFonts w:ascii="Arial" w:eastAsia="Arial" w:hAnsi="Arial" w:cs="Arial"/>
      <w:b/>
      <w:bCs/>
      <w:kern w:val="2"/>
      <w:sz w:val="36"/>
      <w:szCs w:val="36"/>
      <w:lang w:val="en-GB" w:eastAsia="zh-CN"/>
    </w:rPr>
  </w:style>
  <w:style w:type="paragraph" w:customStyle="1" w:styleId="04-SciencePG-Author">
    <w:name w:val="04-SciencePG-Author"/>
    <w:basedOn w:val="Normal"/>
    <w:uiPriority w:val="99"/>
    <w:qFormat/>
    <w:rsid w:val="00F35B30"/>
    <w:pPr>
      <w:widowControl w:val="0"/>
      <w:adjustRightInd w:val="0"/>
      <w:snapToGrid w:val="0"/>
      <w:spacing w:before="240" w:line="280" w:lineRule="exact"/>
    </w:pPr>
    <w:rPr>
      <w:rFonts w:ascii="Times New Roman" w:eastAsia="Arial" w:hAnsi="Times New Roman"/>
      <w:b/>
      <w:kern w:val="2"/>
      <w:sz w:val="24"/>
      <w:szCs w:val="24"/>
      <w:lang w:val="en-GB" w:eastAsia="zh-CN"/>
    </w:rPr>
  </w:style>
  <w:style w:type="paragraph" w:customStyle="1" w:styleId="05-SciencePG-Affiliation">
    <w:name w:val="05-SciencePG-Affiliation"/>
    <w:basedOn w:val="Normal"/>
    <w:uiPriority w:val="99"/>
    <w:qFormat/>
    <w:rsid w:val="00F35B30"/>
    <w:pPr>
      <w:widowControl w:val="0"/>
      <w:adjustRightInd w:val="0"/>
      <w:snapToGrid w:val="0"/>
      <w:spacing w:after="0" w:line="240" w:lineRule="exact"/>
      <w:ind w:left="50" w:hangingChars="50" w:hanging="50"/>
    </w:pPr>
    <w:rPr>
      <w:rFonts w:ascii="Times New Roman" w:eastAsia="Times New Roman" w:hAnsi="Times New Roman"/>
      <w:kern w:val="2"/>
      <w:sz w:val="18"/>
      <w:szCs w:val="18"/>
      <w:lang w:val="en-GB" w:eastAsia="zh-CN"/>
    </w:rPr>
  </w:style>
  <w:style w:type="paragraph" w:customStyle="1" w:styleId="06-SciencePG-Email-address">
    <w:name w:val="06-SciencePG-Email-address"/>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7-SciencePG-Email-address-content">
    <w:name w:val="07-SciencePG-Email-address-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eastAsia="zh-CN"/>
    </w:rPr>
  </w:style>
  <w:style w:type="paragraph" w:customStyle="1" w:styleId="08-SciencePG-To-cite-this-article">
    <w:name w:val="08-SciencePG-To-cite-this-article"/>
    <w:basedOn w:val="Normal"/>
    <w:uiPriority w:val="99"/>
    <w:qFormat/>
    <w:rsid w:val="00F35B30"/>
    <w:pPr>
      <w:widowControl w:val="0"/>
      <w:adjustRightInd w:val="0"/>
      <w:snapToGrid w:val="0"/>
      <w:spacing w:before="160" w:after="0" w:line="240" w:lineRule="exact"/>
    </w:pPr>
    <w:rPr>
      <w:rFonts w:ascii="Times New Roman" w:eastAsia="Times New Roman" w:hAnsi="Times New Roman"/>
      <w:b/>
      <w:kern w:val="2"/>
      <w:sz w:val="24"/>
      <w:szCs w:val="21"/>
      <w:lang w:eastAsia="zh-CN"/>
    </w:rPr>
  </w:style>
  <w:style w:type="paragraph" w:customStyle="1" w:styleId="09-SciencePG-To-cite-this-article-content">
    <w:name w:val="09-SciencePG-To-cite-this-article-content"/>
    <w:basedOn w:val="Normal"/>
    <w:uiPriority w:val="99"/>
    <w:qFormat/>
    <w:rsid w:val="00F35B30"/>
    <w:pPr>
      <w:widowControl w:val="0"/>
      <w:adjustRightInd w:val="0"/>
      <w:snapToGrid w:val="0"/>
      <w:spacing w:after="0" w:line="240" w:lineRule="exact"/>
    </w:pPr>
    <w:rPr>
      <w:rFonts w:ascii="Times New Roman" w:eastAsia="Times New Roman" w:hAnsi="Times New Roman"/>
      <w:kern w:val="2"/>
      <w:sz w:val="18"/>
      <w:szCs w:val="18"/>
      <w:lang w:val="en-GB" w:eastAsia="zh-CN"/>
    </w:rPr>
  </w:style>
  <w:style w:type="paragraph" w:customStyle="1" w:styleId="11-SciencePG-Abstract-content">
    <w:name w:val="11-SciencePG-Abstract-content"/>
    <w:basedOn w:val="Normal"/>
    <w:qFormat/>
    <w:rsid w:val="00F35B30"/>
    <w:pPr>
      <w:widowControl w:val="0"/>
      <w:adjustRightInd w:val="0"/>
      <w:snapToGrid w:val="0"/>
      <w:spacing w:after="0" w:line="240" w:lineRule="exact"/>
      <w:jc w:val="both"/>
    </w:pPr>
    <w:rPr>
      <w:rFonts w:ascii="Times New Roman" w:eastAsia="Times New Roman" w:hAnsi="Times New Roman"/>
      <w:kern w:val="2"/>
      <w:sz w:val="20"/>
      <w:szCs w:val="20"/>
      <w:lang w:eastAsia="zh-CN"/>
    </w:rPr>
  </w:style>
  <w:style w:type="paragraph" w:customStyle="1" w:styleId="13-SciencePG-Keywords-content">
    <w:name w:val="13-SciencePG-Keywords-content"/>
    <w:basedOn w:val="Normal"/>
    <w:uiPriority w:val="99"/>
    <w:qFormat/>
    <w:rsid w:val="00F35B30"/>
    <w:pPr>
      <w:widowControl w:val="0"/>
      <w:adjustRightInd w:val="0"/>
      <w:snapToGrid w:val="0"/>
      <w:spacing w:before="160" w:line="240" w:lineRule="exact"/>
      <w:ind w:left="500" w:hangingChars="500" w:hanging="500"/>
    </w:pPr>
    <w:rPr>
      <w:rFonts w:ascii="Times New Roman" w:eastAsia="Times New Roman" w:hAnsi="Times New Roman"/>
      <w:kern w:val="2"/>
      <w:sz w:val="20"/>
      <w:szCs w:val="20"/>
      <w:lang w:eastAsia="zh-CN"/>
    </w:rPr>
  </w:style>
  <w:style w:type="paragraph" w:customStyle="1" w:styleId="14-SciencePG-Level1-single-line">
    <w:name w:val="14-SciencePG-Level1-single-line"/>
    <w:basedOn w:val="Normal"/>
    <w:qFormat/>
    <w:rsid w:val="00F35B30"/>
    <w:pPr>
      <w:widowControl w:val="0"/>
      <w:adjustRightInd w:val="0"/>
      <w:snapToGrid w:val="0"/>
      <w:spacing w:before="320" w:line="240" w:lineRule="exact"/>
    </w:pPr>
    <w:rPr>
      <w:rFonts w:ascii="Times New Roman" w:eastAsia="Times New Roman" w:hAnsi="Times New Roman"/>
      <w:b/>
      <w:kern w:val="2"/>
      <w:sz w:val="28"/>
      <w:szCs w:val="28"/>
      <w:lang w:eastAsia="zh-CN"/>
    </w:rPr>
  </w:style>
  <w:style w:type="paragraph" w:customStyle="1" w:styleId="20-SciencePG-Text">
    <w:name w:val="20-SciencePG-Text"/>
    <w:basedOn w:val="Normal"/>
    <w:qFormat/>
    <w:rsid w:val="00F35B30"/>
    <w:pPr>
      <w:widowControl w:val="0"/>
      <w:adjustRightInd w:val="0"/>
      <w:snapToGrid w:val="0"/>
      <w:spacing w:after="0" w:line="240" w:lineRule="exact"/>
      <w:ind w:firstLineChars="100" w:firstLine="100"/>
      <w:jc w:val="both"/>
    </w:pPr>
    <w:rPr>
      <w:rFonts w:ascii="Times New Roman" w:eastAsia="Times New Roman" w:hAnsi="Times New Roman"/>
      <w:kern w:val="2"/>
      <w:sz w:val="20"/>
      <w:szCs w:val="20"/>
      <w:lang w:eastAsia="zh-CN"/>
    </w:rPr>
  </w:style>
  <w:style w:type="paragraph" w:customStyle="1" w:styleId="21-SciencePG-Figure">
    <w:name w:val="21-SciencePG-Figure"/>
    <w:basedOn w:val="Normal"/>
    <w:uiPriority w:val="99"/>
    <w:qFormat/>
    <w:rsid w:val="00F35B30"/>
    <w:pPr>
      <w:widowControl w:val="0"/>
      <w:adjustRightInd w:val="0"/>
      <w:snapToGrid w:val="0"/>
      <w:spacing w:before="200" w:after="100" w:line="240" w:lineRule="auto"/>
      <w:jc w:val="center"/>
    </w:pPr>
    <w:rPr>
      <w:rFonts w:eastAsia="Times New Roman"/>
      <w:noProof/>
      <w:kern w:val="2"/>
      <w:sz w:val="24"/>
      <w:szCs w:val="21"/>
      <w:lang w:eastAsia="zh-CN"/>
    </w:rPr>
  </w:style>
  <w:style w:type="paragraph" w:customStyle="1" w:styleId="23-SciencePG-Figure-caption-multiple-lines">
    <w:name w:val="23-SciencePG-Figure-caption-multiple-lines"/>
    <w:basedOn w:val="Normal"/>
    <w:uiPriority w:val="99"/>
    <w:qFormat/>
    <w:rsid w:val="00F35B30"/>
    <w:pPr>
      <w:widowControl w:val="0"/>
      <w:adjustRightInd w:val="0"/>
      <w:snapToGrid w:val="0"/>
      <w:spacing w:before="100" w:after="200" w:line="200" w:lineRule="exact"/>
      <w:jc w:val="both"/>
    </w:pPr>
    <w:rPr>
      <w:rFonts w:ascii="Times New Roman" w:eastAsia="Times New Roman" w:hAnsi="Times New Roman"/>
      <w:i/>
      <w:kern w:val="2"/>
      <w:sz w:val="16"/>
      <w:szCs w:val="16"/>
      <w:lang w:eastAsia="zh-CN"/>
    </w:rPr>
  </w:style>
  <w:style w:type="paragraph" w:customStyle="1" w:styleId="24-SciencePG-Table-caption-single-line">
    <w:name w:val="24-SciencePG-Table-caption-single-line"/>
    <w:basedOn w:val="Normal"/>
    <w:qFormat/>
    <w:rsid w:val="00F35B30"/>
    <w:pPr>
      <w:widowControl w:val="0"/>
      <w:tabs>
        <w:tab w:val="left" w:pos="4680"/>
      </w:tabs>
      <w:adjustRightInd w:val="0"/>
      <w:snapToGrid w:val="0"/>
      <w:spacing w:before="200" w:after="100" w:line="200" w:lineRule="exact"/>
      <w:jc w:val="center"/>
    </w:pPr>
    <w:rPr>
      <w:rFonts w:ascii="Times New Roman" w:eastAsia="Times New Roman" w:hAnsi="Times New Roman"/>
      <w:i/>
      <w:kern w:val="2"/>
      <w:sz w:val="16"/>
      <w:szCs w:val="16"/>
      <w:lang w:eastAsia="zh-CN"/>
    </w:rPr>
  </w:style>
  <w:style w:type="paragraph" w:customStyle="1" w:styleId="27-SciencePG-Formula">
    <w:name w:val="27-SciencePG-Formula"/>
    <w:basedOn w:val="Normal"/>
    <w:uiPriority w:val="99"/>
    <w:qFormat/>
    <w:rsid w:val="00F35B30"/>
    <w:pPr>
      <w:widowControl w:val="0"/>
      <w:adjustRightInd w:val="0"/>
      <w:snapToGrid w:val="0"/>
      <w:spacing w:before="160" w:line="240" w:lineRule="auto"/>
      <w:jc w:val="right"/>
    </w:pPr>
    <w:rPr>
      <w:rFonts w:ascii="Times New Roman" w:eastAsia="Times New Roman" w:hAnsi="Times New Roman"/>
      <w:kern w:val="2"/>
      <w:sz w:val="20"/>
      <w:szCs w:val="20"/>
      <w:lang w:eastAsia="zh-CN"/>
    </w:rPr>
  </w:style>
  <w:style w:type="paragraph" w:customStyle="1" w:styleId="28-SciencePG-Table-head">
    <w:name w:val="28*-SciencePG-Table-head"/>
    <w:basedOn w:val="Normal"/>
    <w:qFormat/>
    <w:rsid w:val="00F35B30"/>
    <w:pPr>
      <w:widowControl w:val="0"/>
      <w:tabs>
        <w:tab w:val="left" w:pos="4680"/>
      </w:tabs>
      <w:adjustRightInd w:val="0"/>
      <w:snapToGrid w:val="0"/>
      <w:spacing w:after="0" w:line="200" w:lineRule="exact"/>
    </w:pPr>
    <w:rPr>
      <w:rFonts w:ascii="Times New Roman" w:eastAsia="Times New Roman" w:hAnsi="Times New Roman"/>
      <w:b/>
      <w:kern w:val="2"/>
      <w:sz w:val="16"/>
      <w:szCs w:val="21"/>
      <w:lang w:eastAsia="zh-CN"/>
    </w:rPr>
  </w:style>
  <w:style w:type="paragraph" w:customStyle="1" w:styleId="28-SciencePG-Table-text">
    <w:name w:val="28-SciencePG-Table-text"/>
    <w:basedOn w:val="20-SciencePG-Text"/>
    <w:qFormat/>
    <w:rsid w:val="00F35B30"/>
    <w:pPr>
      <w:spacing w:line="200" w:lineRule="exact"/>
      <w:ind w:firstLineChars="0" w:firstLine="0"/>
      <w:jc w:val="left"/>
    </w:pPr>
    <w:rPr>
      <w:sz w:val="16"/>
      <w:szCs w:val="18"/>
      <w:lang w:val="en-GB"/>
    </w:rPr>
  </w:style>
  <w:style w:type="paragraph" w:customStyle="1" w:styleId="33-SciencePG-ReferencesReferences">
    <w:name w:val="33-SciencePG-References (References)"/>
    <w:basedOn w:val="Normal"/>
    <w:uiPriority w:val="99"/>
    <w:qFormat/>
    <w:rsid w:val="00F35B30"/>
    <w:pPr>
      <w:widowControl w:val="0"/>
      <w:adjustRightInd w:val="0"/>
      <w:snapToGrid w:val="0"/>
      <w:spacing w:before="120" w:line="240" w:lineRule="exact"/>
    </w:pPr>
    <w:rPr>
      <w:rFonts w:ascii="Times New Roman" w:eastAsia="Times New Roman" w:hAnsi="Times New Roman"/>
      <w:b/>
      <w:kern w:val="2"/>
      <w:sz w:val="28"/>
      <w:szCs w:val="28"/>
      <w:lang w:eastAsia="zh-CN"/>
    </w:rPr>
  </w:style>
  <w:style w:type="paragraph" w:customStyle="1" w:styleId="34-SciencePG-References-content">
    <w:name w:val="34-SciencePG-References-content"/>
    <w:basedOn w:val="Normal"/>
    <w:uiPriority w:val="99"/>
    <w:qFormat/>
    <w:rsid w:val="00F35B30"/>
    <w:pPr>
      <w:widowControl w:val="0"/>
      <w:numPr>
        <w:numId w:val="1"/>
      </w:numPr>
      <w:adjustRightInd w:val="0"/>
      <w:snapToGrid w:val="0"/>
      <w:spacing w:line="200" w:lineRule="exact"/>
      <w:jc w:val="both"/>
    </w:pPr>
    <w:rPr>
      <w:rFonts w:ascii="Times New Roman" w:eastAsia="Times New Roman" w:hAnsi="Times New Roman"/>
      <w:kern w:val="2"/>
      <w:sz w:val="18"/>
      <w:szCs w:val="18"/>
      <w:lang w:eastAsia="zh-CN"/>
    </w:rPr>
  </w:style>
  <w:style w:type="paragraph" w:customStyle="1" w:styleId="38-SciencePG-line03">
    <w:name w:val="38-SciencePG-line03"/>
    <w:basedOn w:val="Normal"/>
    <w:uiPriority w:val="99"/>
    <w:qFormat/>
    <w:rsid w:val="00F35B30"/>
    <w:pPr>
      <w:widowControl w:val="0"/>
      <w:adjustRightInd w:val="0"/>
      <w:snapToGrid w:val="0"/>
      <w:spacing w:before="160" w:after="80" w:line="240" w:lineRule="exact"/>
      <w:jc w:val="both"/>
    </w:pPr>
    <w:rPr>
      <w:rFonts w:ascii="Arial" w:eastAsia="Times New Roman" w:hAnsi="Arial" w:cs="Arial"/>
      <w:b/>
      <w:kern w:val="2"/>
      <w:szCs w:val="21"/>
      <w:lang w:eastAsia="zh-CN"/>
    </w:rPr>
  </w:style>
  <w:style w:type="paragraph" w:customStyle="1" w:styleId="39-SciencePG-line04">
    <w:name w:val="39-SciencePG-line04"/>
    <w:basedOn w:val="Normal"/>
    <w:uiPriority w:val="99"/>
    <w:qFormat/>
    <w:rsid w:val="00F35B30"/>
    <w:pPr>
      <w:widowControl w:val="0"/>
      <w:adjustRightInd w:val="0"/>
      <w:snapToGrid w:val="0"/>
      <w:spacing w:line="240" w:lineRule="exact"/>
      <w:jc w:val="both"/>
    </w:pPr>
    <w:rPr>
      <w:rFonts w:ascii="Arial" w:eastAsia="Times New Roman" w:hAnsi="Arial" w:cs="Arial"/>
      <w:b/>
      <w:kern w:val="2"/>
      <w:szCs w:val="21"/>
      <w:lang w:eastAsia="zh-CN"/>
    </w:rPr>
  </w:style>
  <w:style w:type="paragraph" w:customStyle="1" w:styleId="40-SciencePG-line05">
    <w:name w:val="40-SciencePG-line05"/>
    <w:basedOn w:val="Normal"/>
    <w:uiPriority w:val="99"/>
    <w:qFormat/>
    <w:rsid w:val="00F35B30"/>
    <w:pPr>
      <w:widowControl w:val="0"/>
      <w:adjustRightInd w:val="0"/>
      <w:snapToGrid w:val="0"/>
      <w:spacing w:before="160" w:after="0" w:line="240" w:lineRule="exact"/>
      <w:jc w:val="both"/>
    </w:pPr>
    <w:rPr>
      <w:rFonts w:ascii="Times New Roman" w:eastAsiaTheme="minorEastAsia" w:hAnsi="Times New Roman"/>
      <w:b/>
      <w:kern w:val="2"/>
      <w:szCs w:val="21"/>
      <w:lang w:eastAsia="zh-CN"/>
    </w:rPr>
  </w:style>
  <w:style w:type="paragraph" w:customStyle="1" w:styleId="Pa0">
    <w:name w:val="Pa0"/>
    <w:basedOn w:val="Normal"/>
    <w:next w:val="Normal"/>
    <w:uiPriority w:val="99"/>
    <w:rsid w:val="00F35B30"/>
    <w:pPr>
      <w:autoSpaceDE w:val="0"/>
      <w:autoSpaceDN w:val="0"/>
      <w:adjustRightInd w:val="0"/>
      <w:spacing w:after="0" w:line="201" w:lineRule="atLeast"/>
    </w:pPr>
    <w:rPr>
      <w:rFonts w:ascii="Times New Roman" w:eastAsia="Calibri" w:hAnsi="Times New Roman" w:cs="Times New Roman"/>
      <w:sz w:val="24"/>
      <w:szCs w:val="24"/>
    </w:rPr>
  </w:style>
  <w:style w:type="paragraph" w:customStyle="1" w:styleId="Default">
    <w:name w:val="Default"/>
    <w:link w:val="DefaultChar"/>
    <w:qFormat/>
    <w:rsid w:val="00F35B30"/>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10-SciencePG-Abstract">
    <w:name w:val="10-SciencePG-Abstract"/>
    <w:uiPriority w:val="1"/>
    <w:qFormat/>
    <w:rsid w:val="00F35B30"/>
    <w:rPr>
      <w:rFonts w:ascii="Times New Roman" w:eastAsia="Times New Roman" w:hAnsi="Times New Roman" w:cs="Times New Roman" w:hint="default"/>
      <w:b/>
      <w:bCs w:val="0"/>
      <w:sz w:val="24"/>
      <w:szCs w:val="24"/>
    </w:rPr>
  </w:style>
  <w:style w:type="character" w:customStyle="1" w:styleId="12-SciencePG-Keywords">
    <w:name w:val="12-SciencePG-Keywords"/>
    <w:uiPriority w:val="1"/>
    <w:qFormat/>
    <w:rsid w:val="00F35B30"/>
    <w:rPr>
      <w:rFonts w:ascii="Times New Roman" w:eastAsia="Times New Roman" w:hAnsi="Times New Roman" w:cs="Times New Roman" w:hint="default"/>
      <w:b/>
      <w:bCs w:val="0"/>
      <w:sz w:val="24"/>
      <w:szCs w:val="24"/>
    </w:rPr>
  </w:style>
  <w:style w:type="character" w:customStyle="1" w:styleId="normalii">
    <w:name w:val="normalii"/>
    <w:basedOn w:val="DefaultParagraphFont"/>
    <w:rsid w:val="00F35B30"/>
  </w:style>
  <w:style w:type="character" w:customStyle="1" w:styleId="CommentTextChar">
    <w:name w:val="Comment Text Char"/>
    <w:basedOn w:val="DefaultParagraphFont"/>
    <w:link w:val="CommentText"/>
    <w:uiPriority w:val="99"/>
    <w:semiHidden/>
    <w:rsid w:val="00F35B30"/>
    <w:rPr>
      <w:sz w:val="20"/>
      <w:szCs w:val="20"/>
      <w:lang w:val="en-GB"/>
    </w:rPr>
  </w:style>
  <w:style w:type="paragraph" w:styleId="CommentText">
    <w:name w:val="annotation text"/>
    <w:basedOn w:val="Normal"/>
    <w:link w:val="CommentTextChar"/>
    <w:uiPriority w:val="99"/>
    <w:semiHidden/>
    <w:unhideWhenUsed/>
    <w:rsid w:val="00F35B30"/>
    <w:pPr>
      <w:spacing w:after="200" w:line="240" w:lineRule="auto"/>
    </w:pPr>
    <w:rPr>
      <w:sz w:val="20"/>
      <w:szCs w:val="20"/>
      <w:lang w:val="en-GB"/>
    </w:rPr>
  </w:style>
  <w:style w:type="character" w:customStyle="1" w:styleId="CommentTextChar1">
    <w:name w:val="Comment Text Char1"/>
    <w:basedOn w:val="DefaultParagraphFont"/>
    <w:uiPriority w:val="99"/>
    <w:semiHidden/>
    <w:rsid w:val="00F35B30"/>
    <w:rPr>
      <w:sz w:val="20"/>
      <w:szCs w:val="20"/>
    </w:rPr>
  </w:style>
  <w:style w:type="character" w:customStyle="1" w:styleId="BalloonTextChar">
    <w:name w:val="Balloon Text Char"/>
    <w:basedOn w:val="DefaultParagraphFont"/>
    <w:link w:val="BalloonText"/>
    <w:uiPriority w:val="99"/>
    <w:rsid w:val="00F35B30"/>
    <w:rPr>
      <w:rFonts w:ascii="Tahoma" w:hAnsi="Tahoma" w:cs="Tahoma"/>
      <w:sz w:val="16"/>
      <w:szCs w:val="16"/>
      <w:lang w:val="en-GB"/>
    </w:rPr>
  </w:style>
  <w:style w:type="paragraph" w:styleId="BalloonText">
    <w:name w:val="Balloon Text"/>
    <w:basedOn w:val="Normal"/>
    <w:link w:val="BalloonTextChar"/>
    <w:uiPriority w:val="99"/>
    <w:unhideWhenUsed/>
    <w:rsid w:val="00F35B30"/>
    <w:pPr>
      <w:spacing w:after="0" w:line="240" w:lineRule="auto"/>
    </w:pPr>
    <w:rPr>
      <w:rFonts w:ascii="Tahoma" w:hAnsi="Tahoma" w:cs="Tahoma"/>
      <w:sz w:val="16"/>
      <w:szCs w:val="16"/>
      <w:lang w:val="en-GB"/>
    </w:rPr>
  </w:style>
  <w:style w:type="character" w:customStyle="1" w:styleId="BalloonTextChar1">
    <w:name w:val="Balloon Text Char1"/>
    <w:basedOn w:val="DefaultParagraphFont"/>
    <w:uiPriority w:val="99"/>
    <w:semiHidden/>
    <w:rsid w:val="00F35B30"/>
    <w:rPr>
      <w:rFonts w:ascii="Segoe UI" w:hAnsi="Segoe UI" w:cs="Segoe UI"/>
      <w:sz w:val="18"/>
      <w:szCs w:val="18"/>
    </w:rPr>
  </w:style>
  <w:style w:type="character" w:styleId="PlaceholderText">
    <w:name w:val="Placeholder Text"/>
    <w:basedOn w:val="DefaultParagraphFont"/>
    <w:uiPriority w:val="99"/>
    <w:semiHidden/>
    <w:rsid w:val="00F35B30"/>
    <w:rPr>
      <w:color w:val="808080"/>
    </w:rPr>
  </w:style>
  <w:style w:type="table" w:styleId="ListTable6Colorful-Accent3">
    <w:name w:val="List Table 6 Colorful Accent 3"/>
    <w:basedOn w:val="TableNormal"/>
    <w:uiPriority w:val="51"/>
    <w:rsid w:val="00F35B30"/>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0">
    <w:name w:val="Table Grid"/>
    <w:basedOn w:val="TableNormal"/>
    <w:uiPriority w:val="59"/>
    <w:rsid w:val="00F35B30"/>
    <w:pPr>
      <w:spacing w:after="0" w:line="240" w:lineRule="auto"/>
    </w:pPr>
    <w:rPr>
      <w:lang w:val="en-GB"/>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44-SciencePG-Text-before-8-pounds">
    <w:name w:val="44-SciencePG-Text-before-8-pounds"/>
    <w:basedOn w:val="20-SciencePG-Text"/>
    <w:qFormat/>
    <w:rsid w:val="00F35B30"/>
    <w:pPr>
      <w:spacing w:before="160"/>
    </w:pPr>
  </w:style>
  <w:style w:type="paragraph" w:styleId="NoSpacing">
    <w:name w:val="No Spacing"/>
    <w:link w:val="NoSpacingChar"/>
    <w:uiPriority w:val="1"/>
    <w:qFormat/>
    <w:rsid w:val="00EE607D"/>
    <w:pPr>
      <w:spacing w:after="0" w:line="240" w:lineRule="auto"/>
    </w:pPr>
  </w:style>
  <w:style w:type="character" w:styleId="PageNumber">
    <w:name w:val="page number"/>
    <w:basedOn w:val="DefaultParagraphFont"/>
    <w:rsid w:val="00141FEF"/>
    <w:rPr>
      <w:rFonts w:cs="Times New Roman"/>
    </w:rPr>
  </w:style>
  <w:style w:type="character" w:customStyle="1" w:styleId="MapleInput">
    <w:name w:val="Maple Input"/>
    <w:uiPriority w:val="99"/>
    <w:rsid w:val="00141FEF"/>
    <w:rPr>
      <w:rFonts w:ascii="Courier New" w:hAnsi="Courier New"/>
      <w:b/>
      <w:color w:val="FF0000"/>
    </w:rPr>
  </w:style>
  <w:style w:type="paragraph" w:styleId="FootnoteText">
    <w:name w:val="footnote text"/>
    <w:aliases w:val="Footnote Text_E,Footnote TextE,Footnote E,E"/>
    <w:basedOn w:val="Normal"/>
    <w:link w:val="FootnoteTextChar"/>
    <w:rsid w:val="00141FEF"/>
    <w:pPr>
      <w:spacing w:after="0" w:line="240" w:lineRule="auto"/>
    </w:pPr>
    <w:rPr>
      <w:rFonts w:ascii="Times New Roman" w:eastAsia="Times New Roman" w:hAnsi="Times New Roman" w:cs="Times New Roman"/>
      <w:sz w:val="20"/>
      <w:szCs w:val="20"/>
      <w:lang w:val="tr-TR" w:eastAsia="tr-TR"/>
    </w:rPr>
  </w:style>
  <w:style w:type="character" w:customStyle="1" w:styleId="FootnoteTextChar">
    <w:name w:val="Footnote Text Char"/>
    <w:aliases w:val="Footnote Text_E Char,Footnote TextE Char,Footnote E Char,E Char"/>
    <w:basedOn w:val="DefaultParagraphFont"/>
    <w:link w:val="FootnoteText"/>
    <w:uiPriority w:val="99"/>
    <w:rsid w:val="00141FEF"/>
    <w:rPr>
      <w:rFonts w:ascii="Times New Roman" w:eastAsia="Times New Roman" w:hAnsi="Times New Roman" w:cs="Times New Roman"/>
      <w:sz w:val="20"/>
      <w:szCs w:val="20"/>
      <w:lang w:val="tr-TR" w:eastAsia="tr-TR"/>
    </w:rPr>
  </w:style>
  <w:style w:type="paragraph" w:customStyle="1" w:styleId="MapleOutput">
    <w:name w:val="Maple Output"/>
    <w:next w:val="Normal"/>
    <w:uiPriority w:val="99"/>
    <w:rsid w:val="00141FEF"/>
    <w:pPr>
      <w:autoSpaceDE w:val="0"/>
      <w:autoSpaceDN w:val="0"/>
      <w:adjustRightInd w:val="0"/>
      <w:spacing w:after="0" w:line="360" w:lineRule="auto"/>
      <w:jc w:val="center"/>
    </w:pPr>
    <w:rPr>
      <w:rFonts w:ascii="Times New Roman" w:eastAsia="Times New Roman" w:hAnsi="Times New Roman" w:cs="Times New Roman"/>
      <w:color w:val="000000"/>
      <w:sz w:val="24"/>
      <w:szCs w:val="24"/>
      <w:lang w:eastAsia="tr-TR"/>
    </w:rPr>
  </w:style>
  <w:style w:type="character" w:customStyle="1" w:styleId="apple-style-span">
    <w:name w:val="apple-style-span"/>
    <w:basedOn w:val="DefaultParagraphFont"/>
    <w:uiPriority w:val="99"/>
    <w:rsid w:val="00141FEF"/>
    <w:rPr>
      <w:rFonts w:cs="Times New Roman"/>
    </w:rPr>
  </w:style>
  <w:style w:type="character" w:styleId="SubtleEmphasis">
    <w:name w:val="Subtle Emphasis"/>
    <w:basedOn w:val="DefaultParagraphFont"/>
    <w:uiPriority w:val="19"/>
    <w:qFormat/>
    <w:rsid w:val="00B1467F"/>
    <w:rPr>
      <w:i/>
      <w:iCs/>
      <w:color w:val="404040" w:themeColor="text1" w:themeTint="BF"/>
    </w:rPr>
  </w:style>
  <w:style w:type="paragraph" w:styleId="BodyTextIndent">
    <w:name w:val="Body Text Indent"/>
    <w:basedOn w:val="Normal"/>
    <w:link w:val="BodyTextIndentChar"/>
    <w:unhideWhenUsed/>
    <w:rsid w:val="001A6572"/>
    <w:pPr>
      <w:spacing w:after="120"/>
      <w:ind w:left="360"/>
    </w:pPr>
  </w:style>
  <w:style w:type="character" w:customStyle="1" w:styleId="BodyTextIndentChar">
    <w:name w:val="Body Text Indent Char"/>
    <w:basedOn w:val="DefaultParagraphFont"/>
    <w:link w:val="BodyTextIndent"/>
    <w:rsid w:val="001A6572"/>
  </w:style>
  <w:style w:type="character" w:customStyle="1" w:styleId="kejjeyrkwrd1">
    <w:name w:val="kejjeyrkwrd1"/>
    <w:basedOn w:val="DefaultParagraphFont"/>
    <w:rsid w:val="00DA0A17"/>
  </w:style>
  <w:style w:type="paragraph" w:customStyle="1" w:styleId="ME1">
    <w:name w:val="ME甲信越支部アウトライン1"/>
    <w:basedOn w:val="Normal"/>
    <w:next w:val="Normal"/>
    <w:rsid w:val="00DA0A17"/>
    <w:pPr>
      <w:widowControl w:val="0"/>
      <w:numPr>
        <w:numId w:val="2"/>
      </w:numPr>
      <w:tabs>
        <w:tab w:val="clear" w:pos="400"/>
        <w:tab w:val="num" w:pos="504"/>
      </w:tabs>
      <w:spacing w:before="57" w:after="57" w:line="240" w:lineRule="auto"/>
      <w:ind w:left="403" w:hanging="403"/>
      <w:jc w:val="both"/>
    </w:pPr>
    <w:rPr>
      <w:rFonts w:ascii="Times New Roman" w:eastAsia="MS Mincho" w:hAnsi="Times New Roman" w:cs="Times New Roman"/>
      <w:b/>
      <w:kern w:val="2"/>
      <w:sz w:val="20"/>
      <w:szCs w:val="20"/>
      <w:lang w:eastAsia="ja-JP"/>
    </w:rPr>
  </w:style>
  <w:style w:type="paragraph" w:customStyle="1" w:styleId="ME1-2">
    <w:name w:val="ME甲信越支部アウトライン1-2"/>
    <w:basedOn w:val="Normal"/>
    <w:next w:val="Normal"/>
    <w:rsid w:val="00DA0A17"/>
    <w:pPr>
      <w:widowControl w:val="0"/>
      <w:numPr>
        <w:ilvl w:val="1"/>
        <w:numId w:val="2"/>
      </w:numPr>
      <w:tabs>
        <w:tab w:val="clear" w:pos="1000"/>
        <w:tab w:val="num" w:pos="504"/>
      </w:tabs>
      <w:spacing w:after="0" w:line="240" w:lineRule="auto"/>
      <w:ind w:left="240" w:hangingChars="240" w:hanging="240"/>
      <w:jc w:val="both"/>
    </w:pPr>
    <w:rPr>
      <w:rFonts w:ascii="Times New Roman" w:eastAsia="MS Mincho" w:hAnsi="Times New Roman" w:cs="Times New Roman"/>
      <w:kern w:val="2"/>
      <w:sz w:val="20"/>
      <w:szCs w:val="20"/>
      <w:lang w:eastAsia="ja-JP"/>
    </w:rPr>
  </w:style>
  <w:style w:type="character" w:customStyle="1" w:styleId="st1">
    <w:name w:val="st1"/>
    <w:basedOn w:val="DefaultParagraphFont"/>
    <w:rsid w:val="00DA0A17"/>
  </w:style>
  <w:style w:type="paragraph" w:styleId="PlainText">
    <w:name w:val="Plain Text"/>
    <w:basedOn w:val="Normal"/>
    <w:link w:val="PlainTextChar"/>
    <w:rsid w:val="00DA0A17"/>
    <w:pPr>
      <w:widowControl w:val="0"/>
      <w:spacing w:after="0" w:line="240" w:lineRule="auto"/>
      <w:jc w:val="both"/>
    </w:pPr>
    <w:rPr>
      <w:rFonts w:ascii="MS Mincho" w:eastAsia="MS Mincho" w:hAnsi="Courier New" w:cs="Times New Roman"/>
      <w:kern w:val="2"/>
      <w:sz w:val="21"/>
      <w:szCs w:val="20"/>
      <w:lang w:eastAsia="ja-JP"/>
    </w:rPr>
  </w:style>
  <w:style w:type="character" w:customStyle="1" w:styleId="PlainTextChar">
    <w:name w:val="Plain Text Char"/>
    <w:basedOn w:val="DefaultParagraphFont"/>
    <w:link w:val="PlainText"/>
    <w:rsid w:val="00DA0A17"/>
    <w:rPr>
      <w:rFonts w:ascii="MS Mincho" w:eastAsia="MS Mincho" w:hAnsi="Courier New" w:cs="Times New Roman"/>
      <w:kern w:val="2"/>
      <w:sz w:val="21"/>
      <w:szCs w:val="20"/>
      <w:lang w:eastAsia="ja-JP"/>
    </w:rPr>
  </w:style>
  <w:style w:type="paragraph" w:customStyle="1" w:styleId="SAP19-Level1HeadingMulti-line">
    <w:name w:val="SAP19-Level 1 Heading Multi-line"/>
    <w:qFormat/>
    <w:rsid w:val="00DA0A17"/>
    <w:pPr>
      <w:spacing w:before="468" w:after="156" w:line="240" w:lineRule="exact"/>
      <w:ind w:left="100" w:hangingChars="100" w:hanging="100"/>
      <w:outlineLvl w:val="0"/>
    </w:pPr>
    <w:rPr>
      <w:rFonts w:ascii="Times New Roman" w:eastAsia="Times New Roman" w:hAnsi="Times New Roman" w:cs="Times New Roman"/>
      <w:b/>
      <w:sz w:val="28"/>
      <w:szCs w:val="24"/>
      <w:lang w:val="en-AU" w:eastAsia="zh-CN"/>
    </w:rPr>
  </w:style>
  <w:style w:type="character" w:customStyle="1" w:styleId="SAP10-ParagraphChar">
    <w:name w:val="SAP10-Paragraph Char"/>
    <w:basedOn w:val="DefaultParagraphFont"/>
    <w:link w:val="SAP10-Paragraph"/>
    <w:locked/>
    <w:rsid w:val="00DA0A17"/>
    <w:rPr>
      <w:rFonts w:ascii="Times New Roman" w:eastAsia="Times New Roman" w:hAnsi="Times New Roman" w:cs="Times New Roman"/>
      <w:sz w:val="20"/>
      <w:szCs w:val="24"/>
      <w:lang w:val="en-AU"/>
    </w:rPr>
  </w:style>
  <w:style w:type="paragraph" w:customStyle="1" w:styleId="SAP10-Paragraph">
    <w:name w:val="SAP10-Paragraph"/>
    <w:link w:val="SAP10-ParagraphChar"/>
    <w:rsid w:val="00DA0A17"/>
    <w:pPr>
      <w:adjustRightInd w:val="0"/>
      <w:snapToGrid w:val="0"/>
      <w:spacing w:after="0" w:line="240" w:lineRule="exact"/>
      <w:ind w:firstLineChars="100" w:firstLine="100"/>
      <w:jc w:val="both"/>
    </w:pPr>
    <w:rPr>
      <w:rFonts w:ascii="Times New Roman" w:eastAsia="Times New Roman" w:hAnsi="Times New Roman" w:cs="Times New Roman"/>
      <w:sz w:val="20"/>
      <w:szCs w:val="24"/>
      <w:lang w:val="en-AU"/>
    </w:rPr>
  </w:style>
  <w:style w:type="paragraph" w:customStyle="1" w:styleId="references">
    <w:name w:val="references"/>
    <w:uiPriority w:val="99"/>
    <w:rsid w:val="00DA0A17"/>
    <w:pPr>
      <w:numPr>
        <w:numId w:val="3"/>
      </w:numPr>
      <w:spacing w:after="50" w:line="180" w:lineRule="exact"/>
      <w:jc w:val="both"/>
    </w:pPr>
    <w:rPr>
      <w:rFonts w:ascii="Times New Roman" w:eastAsia="MS Mincho" w:hAnsi="Times New Roman" w:cs="Times New Roman"/>
      <w:noProof/>
      <w:sz w:val="16"/>
      <w:szCs w:val="16"/>
    </w:rPr>
  </w:style>
  <w:style w:type="character" w:customStyle="1" w:styleId="invnum">
    <w:name w:val="inv_num"/>
    <w:basedOn w:val="DefaultParagraphFont"/>
    <w:rsid w:val="00DA0A17"/>
  </w:style>
  <w:style w:type="paragraph" w:customStyle="1" w:styleId="keywords">
    <w:name w:val="key words"/>
    <w:uiPriority w:val="99"/>
    <w:rsid w:val="00737C93"/>
    <w:pPr>
      <w:suppressAutoHyphens/>
      <w:spacing w:after="120" w:line="240" w:lineRule="auto"/>
      <w:ind w:firstLine="288"/>
      <w:jc w:val="both"/>
    </w:pPr>
    <w:rPr>
      <w:rFonts w:ascii="Times New Roman" w:eastAsia="SimSun" w:hAnsi="Times New Roman" w:cs="Times New Roman"/>
      <w:b/>
      <w:bCs/>
      <w:iCs/>
      <w:sz w:val="18"/>
      <w:szCs w:val="18"/>
    </w:rPr>
  </w:style>
  <w:style w:type="character" w:customStyle="1" w:styleId="A1">
    <w:name w:val="A1"/>
    <w:uiPriority w:val="99"/>
    <w:rsid w:val="00747EB9"/>
    <w:rPr>
      <w:b/>
      <w:bCs/>
      <w:color w:val="000000"/>
      <w:sz w:val="20"/>
      <w:szCs w:val="20"/>
    </w:rPr>
  </w:style>
  <w:style w:type="character" w:customStyle="1" w:styleId="A2">
    <w:name w:val="A2"/>
    <w:uiPriority w:val="99"/>
    <w:rsid w:val="00747EB9"/>
    <w:rPr>
      <w:b/>
      <w:bCs/>
      <w:color w:val="000000"/>
      <w:sz w:val="11"/>
      <w:szCs w:val="11"/>
    </w:rPr>
  </w:style>
  <w:style w:type="paragraph" w:styleId="BodyText2">
    <w:name w:val="Body Text 2"/>
    <w:basedOn w:val="Normal"/>
    <w:link w:val="BodyText2Char"/>
    <w:unhideWhenUsed/>
    <w:rsid w:val="00F272D7"/>
    <w:pPr>
      <w:spacing w:after="120" w:line="480" w:lineRule="auto"/>
    </w:pPr>
  </w:style>
  <w:style w:type="character" w:customStyle="1" w:styleId="BodyText2Char">
    <w:name w:val="Body Text 2 Char"/>
    <w:basedOn w:val="DefaultParagraphFont"/>
    <w:link w:val="BodyText2"/>
    <w:uiPriority w:val="99"/>
    <w:semiHidden/>
    <w:rsid w:val="00F272D7"/>
  </w:style>
  <w:style w:type="character" w:customStyle="1" w:styleId="fn">
    <w:name w:val="fn"/>
    <w:basedOn w:val="DefaultParagraphFont"/>
    <w:rsid w:val="00F272D7"/>
  </w:style>
  <w:style w:type="paragraph" w:customStyle="1" w:styleId="a0">
    <w:name w:val=".."/>
    <w:basedOn w:val="Normal"/>
    <w:next w:val="Normal"/>
    <w:uiPriority w:val="99"/>
    <w:rsid w:val="00C0063E"/>
    <w:pPr>
      <w:autoSpaceDE w:val="0"/>
      <w:autoSpaceDN w:val="0"/>
      <w:adjustRightInd w:val="0"/>
      <w:spacing w:after="0" w:line="240" w:lineRule="auto"/>
    </w:pPr>
    <w:rPr>
      <w:rFonts w:ascii="Arial" w:hAnsi="Arial" w:cs="Arial"/>
      <w:sz w:val="24"/>
      <w:szCs w:val="24"/>
    </w:rPr>
  </w:style>
  <w:style w:type="paragraph" w:customStyle="1" w:styleId="TableParagraph">
    <w:name w:val="Table Paragraph"/>
    <w:basedOn w:val="Normal"/>
    <w:uiPriority w:val="1"/>
    <w:qFormat/>
    <w:rsid w:val="0031228A"/>
    <w:pPr>
      <w:widowControl w:val="0"/>
      <w:spacing w:after="0" w:line="193" w:lineRule="exact"/>
      <w:ind w:left="119"/>
    </w:pPr>
    <w:rPr>
      <w:rFonts w:ascii="PMingLiU" w:eastAsia="PMingLiU" w:hAnsi="PMingLiU" w:cs="PMingLiU"/>
    </w:rPr>
  </w:style>
  <w:style w:type="character" w:customStyle="1" w:styleId="texhtml">
    <w:name w:val="texhtml"/>
    <w:basedOn w:val="DefaultParagraphFont"/>
    <w:rsid w:val="00423F98"/>
  </w:style>
  <w:style w:type="character" w:customStyle="1" w:styleId="nowrap">
    <w:name w:val="nowrap"/>
    <w:basedOn w:val="DefaultParagraphFont"/>
    <w:rsid w:val="00423F98"/>
  </w:style>
  <w:style w:type="paragraph" w:styleId="Subtitle">
    <w:name w:val="Subtitle"/>
    <w:basedOn w:val="Normal"/>
    <w:next w:val="Normal"/>
    <w:link w:val="SubtitleChar"/>
    <w:uiPriority w:val="11"/>
    <w:qFormat/>
    <w:rsid w:val="009456F6"/>
    <w:pPr>
      <w:spacing w:before="200" w:after="900" w:line="240" w:lineRule="auto"/>
      <w:jc w:val="right"/>
    </w:pPr>
    <w:rPr>
      <w:i/>
      <w:iCs/>
      <w:sz w:val="24"/>
      <w:szCs w:val="24"/>
      <w:lang w:bidi="en-US"/>
    </w:rPr>
  </w:style>
  <w:style w:type="character" w:customStyle="1" w:styleId="SubtitleChar">
    <w:name w:val="Subtitle Char"/>
    <w:basedOn w:val="DefaultParagraphFont"/>
    <w:link w:val="Subtitle"/>
    <w:uiPriority w:val="11"/>
    <w:rsid w:val="009456F6"/>
    <w:rPr>
      <w:i/>
      <w:iCs/>
      <w:sz w:val="24"/>
      <w:szCs w:val="24"/>
      <w:lang w:bidi="en-US"/>
    </w:rPr>
  </w:style>
  <w:style w:type="numbering" w:customStyle="1" w:styleId="BulletBig">
    <w:name w:val="Bullet Big"/>
    <w:rsid w:val="00615CD5"/>
    <w:pPr>
      <w:numPr>
        <w:numId w:val="4"/>
      </w:numPr>
    </w:pPr>
  </w:style>
  <w:style w:type="numbering" w:customStyle="1" w:styleId="Numbered">
    <w:name w:val="Numbered"/>
    <w:rsid w:val="00615CD5"/>
    <w:pPr>
      <w:numPr>
        <w:numId w:val="5"/>
      </w:numPr>
    </w:pPr>
  </w:style>
  <w:style w:type="paragraph" w:styleId="Caption">
    <w:name w:val="caption"/>
    <w:basedOn w:val="Normal"/>
    <w:next w:val="Normal"/>
    <w:link w:val="CaptionChar"/>
    <w:uiPriority w:val="35"/>
    <w:qFormat/>
    <w:rsid w:val="0056762B"/>
    <w:pPr>
      <w:spacing w:after="0" w:line="240" w:lineRule="auto"/>
      <w:jc w:val="both"/>
    </w:pPr>
    <w:rPr>
      <w:rFonts w:ascii="Times New Roman" w:eastAsia="Times New Roman" w:hAnsi="Times New Roman" w:cs="Times New Roman"/>
      <w:b/>
      <w:bCs/>
      <w:kern w:val="24"/>
      <w:szCs w:val="24"/>
    </w:rPr>
  </w:style>
  <w:style w:type="character" w:styleId="CommentReference">
    <w:name w:val="annotation reference"/>
    <w:uiPriority w:val="99"/>
    <w:semiHidden/>
    <w:unhideWhenUsed/>
    <w:rsid w:val="00D46F17"/>
    <w:rPr>
      <w:sz w:val="16"/>
      <w:szCs w:val="16"/>
    </w:rPr>
  </w:style>
  <w:style w:type="paragraph" w:styleId="CommentSubject">
    <w:name w:val="annotation subject"/>
    <w:basedOn w:val="CommentText"/>
    <w:next w:val="CommentText"/>
    <w:link w:val="CommentSubjectChar"/>
    <w:uiPriority w:val="99"/>
    <w:semiHidden/>
    <w:unhideWhenUsed/>
    <w:rsid w:val="00D46F17"/>
    <w:pPr>
      <w:spacing w:after="160"/>
    </w:pPr>
    <w:rPr>
      <w:b/>
      <w:bCs/>
      <w:lang w:val="en-US"/>
    </w:rPr>
  </w:style>
  <w:style w:type="character" w:customStyle="1" w:styleId="CommentSubjectChar">
    <w:name w:val="Comment Subject Char"/>
    <w:basedOn w:val="CommentTextChar"/>
    <w:link w:val="CommentSubject"/>
    <w:uiPriority w:val="99"/>
    <w:semiHidden/>
    <w:rsid w:val="00D46F17"/>
    <w:rPr>
      <w:b/>
      <w:bCs/>
      <w:sz w:val="20"/>
      <w:szCs w:val="20"/>
      <w:lang w:val="en-GB"/>
    </w:rPr>
  </w:style>
  <w:style w:type="character" w:styleId="FootnoteReference">
    <w:name w:val="footnote reference"/>
    <w:basedOn w:val="DefaultParagraphFont"/>
    <w:unhideWhenUsed/>
    <w:rsid w:val="00D35506"/>
    <w:rPr>
      <w:vertAlign w:val="superscript"/>
    </w:rPr>
  </w:style>
  <w:style w:type="character" w:customStyle="1" w:styleId="hlfld-title2">
    <w:name w:val="hlfld-title2"/>
    <w:basedOn w:val="DefaultParagraphFont"/>
    <w:rsid w:val="006A2AEA"/>
  </w:style>
  <w:style w:type="character" w:customStyle="1" w:styleId="hlfld-contribauthor">
    <w:name w:val="hlfld-contribauthor"/>
    <w:basedOn w:val="DefaultParagraphFont"/>
    <w:rsid w:val="006A2AEA"/>
  </w:style>
  <w:style w:type="character" w:customStyle="1" w:styleId="nlmx">
    <w:name w:val="nlm_x"/>
    <w:basedOn w:val="DefaultParagraphFont"/>
    <w:rsid w:val="006A2AEA"/>
  </w:style>
  <w:style w:type="paragraph" w:customStyle="1" w:styleId="ListParagraph1">
    <w:name w:val="List Paragraph1"/>
    <w:basedOn w:val="Normal"/>
    <w:qFormat/>
    <w:rsid w:val="007F06C3"/>
    <w:pPr>
      <w:spacing w:after="200" w:line="276" w:lineRule="auto"/>
      <w:ind w:left="720"/>
    </w:pPr>
    <w:rPr>
      <w:rFonts w:ascii="Calibri" w:eastAsia="Calibri" w:hAnsi="Calibri" w:cs="Times New Roman"/>
      <w:lang w:val="ru-RU" w:eastAsia="ru-RU"/>
    </w:rPr>
  </w:style>
  <w:style w:type="character" w:customStyle="1" w:styleId="Heading8Char">
    <w:name w:val="Heading 8 Char"/>
    <w:basedOn w:val="DefaultParagraphFont"/>
    <w:link w:val="Heading8"/>
    <w:rsid w:val="0013458F"/>
    <w:rPr>
      <w:rFonts w:ascii="Arial" w:eastAsia="Times New Roman" w:hAnsi="Arial" w:cs="Times New Roman"/>
      <w:b/>
      <w:bCs/>
      <w:sz w:val="24"/>
    </w:rPr>
  </w:style>
  <w:style w:type="character" w:customStyle="1" w:styleId="textssecondarysummary">
    <w:name w:val="textssecondarysummary"/>
    <w:basedOn w:val="DefaultParagraphFont"/>
    <w:rsid w:val="0013458F"/>
  </w:style>
  <w:style w:type="character" w:customStyle="1" w:styleId="newbody">
    <w:name w:val="newbody"/>
    <w:basedOn w:val="DefaultParagraphFont"/>
    <w:rsid w:val="0013458F"/>
  </w:style>
  <w:style w:type="character" w:customStyle="1" w:styleId="newheadline">
    <w:name w:val="newheadline"/>
    <w:rsid w:val="0013458F"/>
    <w:rPr>
      <w:rFonts w:ascii="Arial" w:hAnsi="Arial" w:cs="Arial"/>
      <w:sz w:val="28"/>
    </w:rPr>
  </w:style>
  <w:style w:type="paragraph" w:styleId="Title">
    <w:name w:val="Title"/>
    <w:basedOn w:val="Normal"/>
    <w:link w:val="TitleChar"/>
    <w:qFormat/>
    <w:rsid w:val="0013458F"/>
    <w:pPr>
      <w:spacing w:after="0" w:line="240" w:lineRule="auto"/>
      <w:jc w:val="center"/>
    </w:pPr>
    <w:rPr>
      <w:rFonts w:ascii="Times New Roman" w:eastAsia="Times New Roman" w:hAnsi="Times New Roman" w:cs="Times New Roman"/>
      <w:b/>
      <w:bCs/>
      <w:sz w:val="28"/>
      <w:szCs w:val="24"/>
      <w:lang w:val="en-GB"/>
    </w:rPr>
  </w:style>
  <w:style w:type="character" w:customStyle="1" w:styleId="TitleChar">
    <w:name w:val="Title Char"/>
    <w:basedOn w:val="DefaultParagraphFont"/>
    <w:link w:val="Title"/>
    <w:rsid w:val="0013458F"/>
    <w:rPr>
      <w:rFonts w:ascii="Times New Roman" w:eastAsia="Times New Roman" w:hAnsi="Times New Roman" w:cs="Times New Roman"/>
      <w:b/>
      <w:bCs/>
      <w:sz w:val="28"/>
      <w:szCs w:val="24"/>
      <w:lang w:val="en-GB"/>
    </w:rPr>
  </w:style>
  <w:style w:type="character" w:styleId="FollowedHyperlink">
    <w:name w:val="FollowedHyperlink"/>
    <w:uiPriority w:val="99"/>
    <w:rsid w:val="0013458F"/>
    <w:rPr>
      <w:color w:val="800080"/>
      <w:u w:val="single"/>
    </w:rPr>
  </w:style>
  <w:style w:type="paragraph" w:customStyle="1" w:styleId="Body">
    <w:name w:val="Body"/>
    <w:basedOn w:val="Normal"/>
    <w:rsid w:val="0013458F"/>
    <w:pPr>
      <w:spacing w:before="120" w:after="0" w:line="240" w:lineRule="auto"/>
      <w:ind w:left="709"/>
    </w:pPr>
    <w:rPr>
      <w:rFonts w:ascii="Arial" w:eastAsia="Times New Roman" w:hAnsi="Arial" w:cs="Times New Roman"/>
      <w:sz w:val="20"/>
      <w:szCs w:val="20"/>
      <w:lang w:eastAsia="de-DE"/>
    </w:rPr>
  </w:style>
  <w:style w:type="paragraph" w:customStyle="1" w:styleId="Heading">
    <w:name w:val="Heading"/>
    <w:basedOn w:val="Normal"/>
    <w:next w:val="Normal"/>
    <w:rsid w:val="0013458F"/>
    <w:pPr>
      <w:keepNext/>
      <w:numPr>
        <w:numId w:val="7"/>
      </w:numPr>
      <w:tabs>
        <w:tab w:val="clear" w:pos="1080"/>
      </w:tabs>
      <w:spacing w:before="600" w:after="240" w:line="480" w:lineRule="exact"/>
      <w:ind w:left="0" w:firstLine="0"/>
    </w:pPr>
    <w:rPr>
      <w:rFonts w:ascii="Arial" w:eastAsia="Times New Roman" w:hAnsi="Arial" w:cs="Times New Roman"/>
      <w:b/>
      <w:sz w:val="32"/>
      <w:szCs w:val="20"/>
      <w:lang w:eastAsia="de-DE"/>
    </w:rPr>
  </w:style>
  <w:style w:type="paragraph" w:customStyle="1" w:styleId="CellBody">
    <w:name w:val="CellBody"/>
    <w:basedOn w:val="Normal"/>
    <w:rsid w:val="0013458F"/>
    <w:pPr>
      <w:spacing w:before="40" w:after="20" w:line="240" w:lineRule="auto"/>
      <w:ind w:left="57"/>
    </w:pPr>
    <w:rPr>
      <w:rFonts w:ascii="Arial" w:eastAsia="Times New Roman" w:hAnsi="Arial" w:cs="Times New Roman"/>
      <w:sz w:val="20"/>
      <w:szCs w:val="20"/>
      <w:lang w:eastAsia="de-DE"/>
    </w:rPr>
  </w:style>
  <w:style w:type="paragraph" w:customStyle="1" w:styleId="Hyphen">
    <w:name w:val="Hyphen"/>
    <w:basedOn w:val="CellBody"/>
    <w:rsid w:val="0013458F"/>
    <w:pPr>
      <w:tabs>
        <w:tab w:val="num" w:pos="420"/>
      </w:tabs>
      <w:spacing w:before="0" w:after="0"/>
      <w:ind w:left="420" w:hanging="420"/>
    </w:pPr>
  </w:style>
  <w:style w:type="paragraph" w:customStyle="1" w:styleId="Bullet">
    <w:name w:val="Bullet"/>
    <w:basedOn w:val="CellBody"/>
    <w:rsid w:val="0013458F"/>
    <w:pPr>
      <w:numPr>
        <w:numId w:val="15"/>
      </w:numPr>
      <w:tabs>
        <w:tab w:val="clear" w:pos="777"/>
        <w:tab w:val="num" w:pos="1134"/>
      </w:tabs>
      <w:spacing w:before="60" w:after="0"/>
      <w:ind w:left="1135" w:hanging="284"/>
    </w:pPr>
  </w:style>
  <w:style w:type="paragraph" w:customStyle="1" w:styleId="Text1">
    <w:name w:val="Text1"/>
    <w:basedOn w:val="Hyphen"/>
    <w:rsid w:val="0013458F"/>
    <w:pPr>
      <w:numPr>
        <w:numId w:val="8"/>
      </w:numPr>
      <w:tabs>
        <w:tab w:val="clear" w:pos="360"/>
      </w:tabs>
      <w:ind w:left="720" w:firstLine="0"/>
    </w:pPr>
  </w:style>
  <w:style w:type="paragraph" w:customStyle="1" w:styleId="Text2">
    <w:name w:val="Text2"/>
    <w:basedOn w:val="Hyphen"/>
    <w:rsid w:val="0013458F"/>
    <w:pPr>
      <w:tabs>
        <w:tab w:val="clear" w:pos="420"/>
      </w:tabs>
      <w:ind w:left="720" w:firstLine="0"/>
    </w:pPr>
  </w:style>
  <w:style w:type="paragraph" w:customStyle="1" w:styleId="Bullet1">
    <w:name w:val="Bullet1"/>
    <w:basedOn w:val="Bullet"/>
    <w:rsid w:val="0013458F"/>
    <w:pPr>
      <w:numPr>
        <w:numId w:val="0"/>
      </w:numPr>
      <w:tabs>
        <w:tab w:val="num" w:pos="400"/>
      </w:tabs>
      <w:ind w:left="400" w:hanging="400"/>
    </w:pPr>
  </w:style>
  <w:style w:type="paragraph" w:customStyle="1" w:styleId="Text3">
    <w:name w:val="Text3"/>
    <w:basedOn w:val="Text2"/>
    <w:rsid w:val="0013458F"/>
    <w:pPr>
      <w:ind w:left="1350" w:hanging="630"/>
    </w:pPr>
  </w:style>
  <w:style w:type="paragraph" w:customStyle="1" w:styleId="Text4">
    <w:name w:val="Text4"/>
    <w:basedOn w:val="Text3"/>
    <w:rsid w:val="0013458F"/>
    <w:pPr>
      <w:ind w:left="1440" w:firstLine="0"/>
    </w:pPr>
  </w:style>
  <w:style w:type="paragraph" w:customStyle="1" w:styleId="Rule">
    <w:name w:val="Rule"/>
    <w:basedOn w:val="Body"/>
    <w:rsid w:val="0013458F"/>
    <w:pPr>
      <w:numPr>
        <w:numId w:val="9"/>
      </w:numPr>
      <w:tabs>
        <w:tab w:val="clear" w:pos="360"/>
      </w:tabs>
      <w:ind w:left="1152" w:hanging="432"/>
    </w:pPr>
  </w:style>
  <w:style w:type="paragraph" w:customStyle="1" w:styleId="Reference">
    <w:name w:val="Reference"/>
    <w:basedOn w:val="Body"/>
    <w:rsid w:val="0013458F"/>
    <w:pPr>
      <w:numPr>
        <w:numId w:val="4"/>
      </w:numPr>
      <w:tabs>
        <w:tab w:val="left" w:pos="1260"/>
        <w:tab w:val="left" w:pos="2970"/>
      </w:tabs>
      <w:jc w:val="both"/>
    </w:pPr>
  </w:style>
  <w:style w:type="paragraph" w:customStyle="1" w:styleId="DocumentTitle">
    <w:name w:val="Document Title"/>
    <w:basedOn w:val="Normal"/>
    <w:rsid w:val="0013458F"/>
    <w:pPr>
      <w:spacing w:before="120" w:after="120" w:line="240" w:lineRule="auto"/>
      <w:ind w:right="57"/>
      <w:jc w:val="center"/>
    </w:pPr>
    <w:rPr>
      <w:rFonts w:ascii="Arial" w:eastAsia="Times New Roman" w:hAnsi="Arial" w:cs="Times New Roman"/>
      <w:sz w:val="56"/>
      <w:szCs w:val="20"/>
      <w:lang w:val="de-DE" w:eastAsia="de-DE"/>
    </w:rPr>
  </w:style>
  <w:style w:type="paragraph" w:customStyle="1" w:styleId="CellHeading">
    <w:name w:val="CellHeading"/>
    <w:basedOn w:val="Normal"/>
    <w:rsid w:val="0013458F"/>
    <w:pPr>
      <w:tabs>
        <w:tab w:val="left" w:pos="3856"/>
        <w:tab w:val="left" w:pos="5103"/>
        <w:tab w:val="left" w:pos="6407"/>
        <w:tab w:val="left" w:pos="7711"/>
        <w:tab w:val="left" w:pos="8959"/>
      </w:tabs>
      <w:spacing w:before="60" w:after="20" w:line="240" w:lineRule="exact"/>
      <w:ind w:left="170" w:right="227"/>
    </w:pPr>
    <w:rPr>
      <w:rFonts w:ascii="Helvetica" w:eastAsia="Times New Roman" w:hAnsi="Helvetica" w:cs="Times New Roman"/>
      <w:b/>
      <w:sz w:val="20"/>
      <w:szCs w:val="20"/>
      <w:lang w:eastAsia="de-DE"/>
    </w:rPr>
  </w:style>
  <w:style w:type="paragraph" w:customStyle="1" w:styleId="RuleHeader">
    <w:name w:val="RuleHeader"/>
    <w:basedOn w:val="Rule"/>
    <w:rsid w:val="0013458F"/>
    <w:rPr>
      <w:b/>
    </w:rPr>
  </w:style>
  <w:style w:type="paragraph" w:customStyle="1" w:styleId="BulletIntendent">
    <w:name w:val="Bullet Intendent"/>
    <w:basedOn w:val="ListBullet3"/>
    <w:rsid w:val="0013458F"/>
    <w:pPr>
      <w:numPr>
        <w:numId w:val="0"/>
      </w:numPr>
      <w:tabs>
        <w:tab w:val="num" w:pos="926"/>
      </w:tabs>
      <w:spacing w:before="80" w:after="80" w:line="280" w:lineRule="exact"/>
      <w:ind w:left="926" w:hanging="360"/>
      <w:jc w:val="both"/>
    </w:pPr>
    <w:rPr>
      <w:sz w:val="24"/>
    </w:rPr>
  </w:style>
  <w:style w:type="paragraph" w:styleId="ListBullet3">
    <w:name w:val="List Bullet 3"/>
    <w:basedOn w:val="Normal"/>
    <w:autoRedefine/>
    <w:rsid w:val="0013458F"/>
    <w:pPr>
      <w:numPr>
        <w:numId w:val="10"/>
      </w:numPr>
      <w:tabs>
        <w:tab w:val="clear" w:pos="643"/>
        <w:tab w:val="num" w:pos="926"/>
      </w:tabs>
      <w:spacing w:after="0" w:line="240" w:lineRule="auto"/>
      <w:ind w:left="926"/>
    </w:pPr>
    <w:rPr>
      <w:rFonts w:ascii="Times New Roman" w:eastAsia="Times New Roman" w:hAnsi="Times New Roman" w:cs="Times New Roman"/>
      <w:sz w:val="20"/>
      <w:szCs w:val="20"/>
      <w:lang w:eastAsia="de-DE"/>
    </w:rPr>
  </w:style>
  <w:style w:type="paragraph" w:styleId="ListBullet2">
    <w:name w:val="List Bullet 2"/>
    <w:basedOn w:val="Normal"/>
    <w:autoRedefine/>
    <w:rsid w:val="0013458F"/>
    <w:pPr>
      <w:numPr>
        <w:numId w:val="12"/>
      </w:numPr>
      <w:tabs>
        <w:tab w:val="clear" w:pos="360"/>
        <w:tab w:val="num" w:pos="643"/>
      </w:tabs>
      <w:spacing w:before="80" w:after="80" w:line="280" w:lineRule="exact"/>
      <w:ind w:left="641" w:hanging="357"/>
      <w:jc w:val="both"/>
    </w:pPr>
    <w:rPr>
      <w:rFonts w:ascii="Times New Roman" w:eastAsia="Times New Roman" w:hAnsi="Times New Roman" w:cs="Times New Roman"/>
      <w:sz w:val="24"/>
      <w:szCs w:val="20"/>
      <w:lang w:eastAsia="de-DE"/>
    </w:rPr>
  </w:style>
  <w:style w:type="paragraph" w:styleId="ListBullet">
    <w:name w:val="List Bullet"/>
    <w:basedOn w:val="Normal"/>
    <w:autoRedefine/>
    <w:uiPriority w:val="99"/>
    <w:rsid w:val="0013458F"/>
    <w:pPr>
      <w:numPr>
        <w:numId w:val="13"/>
      </w:numPr>
      <w:tabs>
        <w:tab w:val="clear" w:pos="926"/>
        <w:tab w:val="num" w:pos="360"/>
      </w:tabs>
      <w:spacing w:before="80" w:after="80" w:line="280" w:lineRule="exact"/>
      <w:ind w:left="360"/>
      <w:jc w:val="both"/>
    </w:pPr>
    <w:rPr>
      <w:rFonts w:ascii="Arial" w:eastAsia="Times New Roman" w:hAnsi="Arial" w:cs="Times New Roman"/>
      <w:szCs w:val="20"/>
      <w:lang w:eastAsia="de-DE"/>
    </w:rPr>
  </w:style>
  <w:style w:type="paragraph" w:customStyle="1" w:styleId="BulletIndent">
    <w:name w:val="Bullet Indent"/>
    <w:basedOn w:val="ListBullet3"/>
    <w:rsid w:val="0013458F"/>
    <w:pPr>
      <w:numPr>
        <w:numId w:val="6"/>
      </w:numPr>
      <w:spacing w:before="80" w:after="80" w:line="280" w:lineRule="exact"/>
      <w:jc w:val="both"/>
    </w:pPr>
    <w:rPr>
      <w:rFonts w:ascii="Arial" w:hAnsi="Arial"/>
      <w:sz w:val="22"/>
    </w:rPr>
  </w:style>
  <w:style w:type="paragraph" w:styleId="BodyText3">
    <w:name w:val="Body Text 3"/>
    <w:basedOn w:val="Normal"/>
    <w:link w:val="BodyText3Char"/>
    <w:rsid w:val="0013458F"/>
    <w:pPr>
      <w:numPr>
        <w:numId w:val="11"/>
      </w:numPr>
      <w:tabs>
        <w:tab w:val="clear" w:pos="926"/>
      </w:tabs>
      <w:spacing w:before="240" w:after="240" w:line="280" w:lineRule="exact"/>
      <w:ind w:left="0" w:firstLine="0"/>
    </w:pPr>
    <w:rPr>
      <w:rFonts w:ascii="Times New Roman" w:eastAsia="Times New Roman" w:hAnsi="Times New Roman" w:cs="Times New Roman"/>
      <w:sz w:val="24"/>
      <w:szCs w:val="20"/>
      <w:lang w:eastAsia="de-DE"/>
    </w:rPr>
  </w:style>
  <w:style w:type="character" w:customStyle="1" w:styleId="BodyText3Char">
    <w:name w:val="Body Text 3 Char"/>
    <w:basedOn w:val="DefaultParagraphFont"/>
    <w:link w:val="BodyText3"/>
    <w:rsid w:val="0013458F"/>
    <w:rPr>
      <w:rFonts w:ascii="Times New Roman" w:eastAsia="Times New Roman" w:hAnsi="Times New Roman" w:cs="Times New Roman"/>
      <w:sz w:val="24"/>
      <w:szCs w:val="20"/>
      <w:lang w:eastAsia="de-DE"/>
    </w:rPr>
  </w:style>
  <w:style w:type="paragraph" w:styleId="TOC9">
    <w:name w:val="toc 9"/>
    <w:basedOn w:val="Normal"/>
    <w:next w:val="Normal"/>
    <w:autoRedefine/>
    <w:semiHidden/>
    <w:rsid w:val="0013458F"/>
    <w:pPr>
      <w:spacing w:before="240" w:after="240" w:line="280" w:lineRule="exact"/>
      <w:ind w:left="1920"/>
      <w:jc w:val="both"/>
    </w:pPr>
    <w:rPr>
      <w:rFonts w:ascii="Times New Roman" w:eastAsia="Times New Roman" w:hAnsi="Times New Roman" w:cs="Times New Roman"/>
      <w:sz w:val="24"/>
      <w:szCs w:val="20"/>
      <w:lang w:eastAsia="de-DE"/>
    </w:rPr>
  </w:style>
  <w:style w:type="paragraph" w:customStyle="1" w:styleId="Heading20">
    <w:name w:val="Heading_2"/>
    <w:basedOn w:val="Normal"/>
    <w:rsid w:val="0013458F"/>
    <w:pPr>
      <w:spacing w:before="360" w:after="120" w:line="240" w:lineRule="auto"/>
    </w:pPr>
    <w:rPr>
      <w:rFonts w:ascii="Arial" w:eastAsia="Times New Roman" w:hAnsi="Arial" w:cs="Times New Roman"/>
      <w:b/>
      <w:sz w:val="28"/>
      <w:szCs w:val="20"/>
      <w:lang w:eastAsia="de-DE"/>
    </w:rPr>
  </w:style>
  <w:style w:type="paragraph" w:customStyle="1" w:styleId="Text">
    <w:name w:val="Text"/>
    <w:basedOn w:val="Normal"/>
    <w:rsid w:val="0013458F"/>
    <w:pPr>
      <w:spacing w:before="120" w:after="120" w:line="240" w:lineRule="auto"/>
    </w:pPr>
    <w:rPr>
      <w:rFonts w:ascii="Arial" w:eastAsia="Times New Roman" w:hAnsi="Arial" w:cs="Times New Roman"/>
      <w:szCs w:val="20"/>
      <w:lang w:eastAsia="de-DE"/>
    </w:rPr>
  </w:style>
  <w:style w:type="paragraph" w:customStyle="1" w:styleId="Body1">
    <w:name w:val="Body_1"/>
    <w:basedOn w:val="BulletIntendent"/>
    <w:rsid w:val="0013458F"/>
    <w:pPr>
      <w:jc w:val="left"/>
    </w:pPr>
    <w:rPr>
      <w:rFonts w:ascii="Arial" w:hAnsi="Arial"/>
      <w:sz w:val="22"/>
    </w:rPr>
  </w:style>
  <w:style w:type="paragraph" w:customStyle="1" w:styleId="Bodyitalic">
    <w:name w:val="Body_italic"/>
    <w:basedOn w:val="Normal"/>
    <w:rsid w:val="0013458F"/>
    <w:pPr>
      <w:spacing w:after="0" w:line="240" w:lineRule="auto"/>
    </w:pPr>
    <w:rPr>
      <w:rFonts w:ascii="Arial" w:eastAsia="Times New Roman" w:hAnsi="Arial" w:cs="Times New Roman"/>
      <w:i/>
      <w:szCs w:val="20"/>
      <w:lang w:eastAsia="de-DE"/>
    </w:rPr>
  </w:style>
  <w:style w:type="paragraph" w:styleId="TOC1">
    <w:name w:val="toc 1"/>
    <w:basedOn w:val="Normal"/>
    <w:next w:val="Normal"/>
    <w:autoRedefine/>
    <w:semiHidden/>
    <w:rsid w:val="0013458F"/>
    <w:pPr>
      <w:tabs>
        <w:tab w:val="left" w:pos="720"/>
        <w:tab w:val="right" w:leader="dot" w:pos="9356"/>
      </w:tabs>
      <w:spacing w:before="120" w:after="0" w:line="240" w:lineRule="auto"/>
      <w:ind w:left="113" w:right="567"/>
      <w:jc w:val="both"/>
    </w:pPr>
    <w:rPr>
      <w:rFonts w:ascii="Arial" w:eastAsia="Times New Roman" w:hAnsi="Arial" w:cs="Times New Roman"/>
      <w:b/>
      <w:noProof/>
      <w:sz w:val="24"/>
      <w:szCs w:val="20"/>
      <w:lang w:eastAsia="de-DE"/>
    </w:rPr>
  </w:style>
  <w:style w:type="paragraph" w:styleId="TOC4">
    <w:name w:val="toc 4"/>
    <w:basedOn w:val="Normal"/>
    <w:next w:val="Normal"/>
    <w:autoRedefine/>
    <w:semiHidden/>
    <w:rsid w:val="0013458F"/>
    <w:pPr>
      <w:spacing w:before="240" w:after="240" w:line="280" w:lineRule="exact"/>
      <w:ind w:left="720"/>
      <w:jc w:val="both"/>
    </w:pPr>
    <w:rPr>
      <w:rFonts w:ascii="Times New Roman" w:eastAsia="Times New Roman" w:hAnsi="Times New Roman" w:cs="Times New Roman"/>
      <w:sz w:val="24"/>
      <w:szCs w:val="20"/>
      <w:lang w:eastAsia="de-DE"/>
    </w:rPr>
  </w:style>
  <w:style w:type="paragraph" w:styleId="TOC2">
    <w:name w:val="toc 2"/>
    <w:basedOn w:val="Normal"/>
    <w:next w:val="Normal"/>
    <w:autoRedefine/>
    <w:semiHidden/>
    <w:rsid w:val="0013458F"/>
    <w:pPr>
      <w:tabs>
        <w:tab w:val="left" w:pos="737"/>
        <w:tab w:val="left" w:pos="1418"/>
        <w:tab w:val="right" w:leader="dot" w:pos="9356"/>
      </w:tabs>
      <w:spacing w:before="40" w:after="20" w:line="240" w:lineRule="auto"/>
      <w:ind w:left="737"/>
      <w:jc w:val="both"/>
    </w:pPr>
    <w:rPr>
      <w:rFonts w:ascii="Arial" w:eastAsia="Times New Roman" w:hAnsi="Arial" w:cs="Times New Roman"/>
      <w:b/>
      <w:noProof/>
      <w:szCs w:val="20"/>
      <w:lang w:eastAsia="de-DE"/>
    </w:rPr>
  </w:style>
  <w:style w:type="paragraph" w:styleId="TOC3">
    <w:name w:val="toc 3"/>
    <w:basedOn w:val="Normal"/>
    <w:next w:val="Normal"/>
    <w:autoRedefine/>
    <w:semiHidden/>
    <w:rsid w:val="0013458F"/>
    <w:pPr>
      <w:tabs>
        <w:tab w:val="left" w:pos="2268"/>
        <w:tab w:val="right" w:leader="dot" w:pos="9356"/>
      </w:tabs>
      <w:spacing w:before="20" w:after="20" w:line="240" w:lineRule="auto"/>
      <w:ind w:left="1418" w:right="17"/>
      <w:jc w:val="both"/>
    </w:pPr>
    <w:rPr>
      <w:rFonts w:ascii="Arial" w:eastAsia="Times New Roman" w:hAnsi="Arial" w:cs="Times New Roman"/>
      <w:noProof/>
      <w:sz w:val="20"/>
      <w:szCs w:val="20"/>
      <w:lang w:eastAsia="de-DE"/>
    </w:rPr>
  </w:style>
  <w:style w:type="paragraph" w:styleId="TOC5">
    <w:name w:val="toc 5"/>
    <w:basedOn w:val="Normal"/>
    <w:next w:val="Normal"/>
    <w:autoRedefine/>
    <w:semiHidden/>
    <w:rsid w:val="0013458F"/>
    <w:pPr>
      <w:spacing w:before="240" w:after="240" w:line="280" w:lineRule="exact"/>
      <w:ind w:left="960"/>
      <w:jc w:val="both"/>
    </w:pPr>
    <w:rPr>
      <w:rFonts w:ascii="Times New Roman" w:eastAsia="Times New Roman" w:hAnsi="Times New Roman" w:cs="Times New Roman"/>
      <w:sz w:val="24"/>
      <w:szCs w:val="20"/>
      <w:lang w:eastAsia="de-DE"/>
    </w:rPr>
  </w:style>
  <w:style w:type="paragraph" w:styleId="TOC6">
    <w:name w:val="toc 6"/>
    <w:basedOn w:val="Normal"/>
    <w:next w:val="Normal"/>
    <w:autoRedefine/>
    <w:semiHidden/>
    <w:rsid w:val="0013458F"/>
    <w:pPr>
      <w:spacing w:before="240" w:after="240" w:line="280" w:lineRule="exact"/>
      <w:ind w:left="1200"/>
      <w:jc w:val="both"/>
    </w:pPr>
    <w:rPr>
      <w:rFonts w:ascii="Times New Roman" w:eastAsia="Times New Roman" w:hAnsi="Times New Roman" w:cs="Times New Roman"/>
      <w:sz w:val="24"/>
      <w:szCs w:val="20"/>
      <w:lang w:eastAsia="de-DE"/>
    </w:rPr>
  </w:style>
  <w:style w:type="paragraph" w:styleId="TOC7">
    <w:name w:val="toc 7"/>
    <w:basedOn w:val="Normal"/>
    <w:next w:val="Normal"/>
    <w:autoRedefine/>
    <w:semiHidden/>
    <w:rsid w:val="0013458F"/>
    <w:pPr>
      <w:spacing w:before="240" w:after="240" w:line="280" w:lineRule="exact"/>
      <w:ind w:left="1440"/>
      <w:jc w:val="both"/>
    </w:pPr>
    <w:rPr>
      <w:rFonts w:ascii="Times New Roman" w:eastAsia="Times New Roman" w:hAnsi="Times New Roman" w:cs="Times New Roman"/>
      <w:sz w:val="24"/>
      <w:szCs w:val="20"/>
      <w:lang w:eastAsia="de-DE"/>
    </w:rPr>
  </w:style>
  <w:style w:type="paragraph" w:styleId="TOC8">
    <w:name w:val="toc 8"/>
    <w:basedOn w:val="Normal"/>
    <w:next w:val="Normal"/>
    <w:autoRedefine/>
    <w:semiHidden/>
    <w:rsid w:val="0013458F"/>
    <w:pPr>
      <w:spacing w:before="240" w:after="240" w:line="280" w:lineRule="exact"/>
      <w:ind w:left="1680"/>
      <w:jc w:val="both"/>
    </w:pPr>
    <w:rPr>
      <w:rFonts w:ascii="Times New Roman" w:eastAsia="Times New Roman" w:hAnsi="Times New Roman" w:cs="Times New Roman"/>
      <w:sz w:val="24"/>
      <w:szCs w:val="20"/>
      <w:lang w:eastAsia="de-DE"/>
    </w:rPr>
  </w:style>
  <w:style w:type="paragraph" w:customStyle="1" w:styleId="TableStyle">
    <w:name w:val="TableStyle"/>
    <w:rsid w:val="0013458F"/>
    <w:pPr>
      <w:spacing w:after="0" w:line="240" w:lineRule="auto"/>
      <w:ind w:left="85"/>
    </w:pPr>
    <w:rPr>
      <w:rFonts w:ascii="Arial" w:eastAsia="Times New Roman" w:hAnsi="Arial" w:cs="Times New Roman"/>
      <w:szCs w:val="20"/>
      <w:lang w:val="en-GB"/>
    </w:rPr>
  </w:style>
  <w:style w:type="paragraph" w:customStyle="1" w:styleId="Contents">
    <w:name w:val="Contents"/>
    <w:next w:val="Text"/>
    <w:rsid w:val="0013458F"/>
    <w:pPr>
      <w:pageBreakBefore/>
      <w:spacing w:before="240" w:after="240" w:line="240" w:lineRule="auto"/>
      <w:ind w:right="1433"/>
      <w:jc w:val="center"/>
    </w:pPr>
    <w:rPr>
      <w:rFonts w:ascii="Arial" w:eastAsia="Times New Roman" w:hAnsi="Arial" w:cs="Times New Roman"/>
      <w:b/>
      <w:sz w:val="28"/>
      <w:szCs w:val="20"/>
      <w:lang w:val="fr-FR" w:eastAsia="de-DE"/>
    </w:rPr>
  </w:style>
  <w:style w:type="paragraph" w:customStyle="1" w:styleId="HelpText">
    <w:name w:val="Help Text"/>
    <w:basedOn w:val="Normal"/>
    <w:rsid w:val="0013458F"/>
    <w:pPr>
      <w:spacing w:after="0" w:line="240" w:lineRule="auto"/>
      <w:ind w:left="737" w:hanging="737"/>
    </w:pPr>
    <w:rPr>
      <w:rFonts w:ascii="Arial" w:eastAsia="Times New Roman" w:hAnsi="Arial" w:cs="Times New Roman"/>
      <w:i/>
      <w:color w:val="0000FF"/>
      <w:sz w:val="20"/>
      <w:szCs w:val="20"/>
      <w:lang w:eastAsia="de-DE"/>
    </w:rPr>
  </w:style>
  <w:style w:type="paragraph" w:customStyle="1" w:styleId="HelpCont">
    <w:name w:val="Help Cont"/>
    <w:basedOn w:val="HelpText"/>
    <w:rsid w:val="0013458F"/>
    <w:pPr>
      <w:ind w:firstLine="0"/>
    </w:pPr>
    <w:rPr>
      <w:rFonts w:ascii="Helvetica" w:hAnsi="Helvetica"/>
    </w:rPr>
  </w:style>
  <w:style w:type="paragraph" w:customStyle="1" w:styleId="HelpBullet">
    <w:name w:val="Help Bullet"/>
    <w:basedOn w:val="HelpText"/>
    <w:rsid w:val="0013458F"/>
    <w:pPr>
      <w:numPr>
        <w:numId w:val="14"/>
      </w:numPr>
      <w:tabs>
        <w:tab w:val="clear" w:pos="360"/>
        <w:tab w:val="num" w:pos="1134"/>
      </w:tabs>
      <w:ind w:left="1134" w:hanging="283"/>
    </w:pPr>
  </w:style>
  <w:style w:type="paragraph" w:customStyle="1" w:styleId="zHelp">
    <w:name w:val="zHelp"/>
    <w:basedOn w:val="Body"/>
    <w:rsid w:val="0013458F"/>
    <w:pPr>
      <w:spacing w:before="0" w:after="120"/>
      <w:ind w:left="2552" w:hanging="1134"/>
    </w:pPr>
    <w:rPr>
      <w:rFonts w:ascii="Times New Roman" w:hAnsi="Times New Roman"/>
      <w:i/>
      <w:vanish/>
      <w:color w:val="0000FF"/>
    </w:rPr>
  </w:style>
  <w:style w:type="paragraph" w:customStyle="1" w:styleId="HelpHeading">
    <w:name w:val="Help Heading"/>
    <w:basedOn w:val="Heading9"/>
    <w:rsid w:val="0013458F"/>
    <w:pPr>
      <w:keepNext w:val="0"/>
      <w:keepLines w:val="0"/>
      <w:spacing w:before="240" w:after="60" w:line="280" w:lineRule="exact"/>
      <w:ind w:left="720" w:hanging="720"/>
      <w:jc w:val="both"/>
    </w:pPr>
    <w:rPr>
      <w:rFonts w:ascii="Helvetica" w:eastAsia="Times New Roman" w:hAnsi="Helvetica" w:cs="Times New Roman"/>
      <w:b/>
      <w:i w:val="0"/>
      <w:iCs w:val="0"/>
      <w:color w:val="0000FF"/>
      <w:sz w:val="24"/>
      <w:szCs w:val="20"/>
      <w:lang w:eastAsia="de-DE"/>
    </w:rPr>
  </w:style>
  <w:style w:type="paragraph" w:customStyle="1" w:styleId="zHelpCont">
    <w:name w:val="zHelp Cont."/>
    <w:basedOn w:val="zHelp"/>
    <w:rsid w:val="0013458F"/>
    <w:pPr>
      <w:ind w:firstLine="0"/>
    </w:pPr>
  </w:style>
  <w:style w:type="paragraph" w:customStyle="1" w:styleId="zComment">
    <w:name w:val="zComment"/>
    <w:basedOn w:val="Body"/>
    <w:rsid w:val="0013458F"/>
    <w:pPr>
      <w:spacing w:before="0" w:after="120"/>
      <w:ind w:left="1418" w:hanging="1418"/>
    </w:pPr>
    <w:rPr>
      <w:rFonts w:ascii="Times New Roman" w:hAnsi="Times New Roman"/>
    </w:rPr>
  </w:style>
  <w:style w:type="paragraph" w:customStyle="1" w:styleId="BodyHeading">
    <w:name w:val="BodyHeading"/>
    <w:basedOn w:val="Normal"/>
    <w:next w:val="Body"/>
    <w:rsid w:val="0013458F"/>
    <w:pPr>
      <w:widowControl w:val="0"/>
      <w:spacing w:before="240" w:after="120" w:line="-240" w:lineRule="auto"/>
      <w:ind w:left="1134" w:right="284"/>
    </w:pPr>
    <w:rPr>
      <w:rFonts w:ascii="Helvetica" w:eastAsia="Times New Roman" w:hAnsi="Helvetica" w:cs="Times New Roman"/>
      <w:b/>
      <w:sz w:val="24"/>
      <w:szCs w:val="20"/>
      <w:lang w:eastAsia="de-DE"/>
    </w:rPr>
  </w:style>
  <w:style w:type="paragraph" w:customStyle="1" w:styleId="BodyHeader">
    <w:name w:val="BodyHeader"/>
    <w:basedOn w:val="Body"/>
    <w:rsid w:val="0013458F"/>
    <w:rPr>
      <w:rFonts w:ascii="Helvetica" w:hAnsi="Helvetica"/>
      <w:b/>
    </w:rPr>
  </w:style>
  <w:style w:type="character" w:customStyle="1" w:styleId="Helpcomments">
    <w:name w:val="Help comments"/>
    <w:rsid w:val="0013458F"/>
    <w:rPr>
      <w:i/>
      <w:color w:val="0000FF"/>
      <w:sz w:val="20"/>
    </w:rPr>
  </w:style>
  <w:style w:type="paragraph" w:customStyle="1" w:styleId="Question">
    <w:name w:val="Question"/>
    <w:basedOn w:val="Body"/>
    <w:rsid w:val="0013458F"/>
    <w:pPr>
      <w:ind w:left="1276" w:hanging="567"/>
    </w:pPr>
    <w:rPr>
      <w:snapToGrid w:val="0"/>
      <w:lang w:eastAsia="en-US"/>
    </w:rPr>
  </w:style>
  <w:style w:type="paragraph" w:customStyle="1" w:styleId="Acronym">
    <w:name w:val="Acronym"/>
    <w:basedOn w:val="Body"/>
    <w:rsid w:val="0013458F"/>
    <w:pPr>
      <w:ind w:left="1701" w:hanging="992"/>
    </w:pPr>
  </w:style>
  <w:style w:type="numbering" w:styleId="111111">
    <w:name w:val="Outline List 2"/>
    <w:basedOn w:val="NoList"/>
    <w:rsid w:val="0013458F"/>
    <w:pPr>
      <w:numPr>
        <w:numId w:val="16"/>
      </w:numPr>
    </w:pPr>
  </w:style>
  <w:style w:type="paragraph" w:customStyle="1" w:styleId="Front">
    <w:name w:val="Front"/>
    <w:basedOn w:val="Title"/>
    <w:rsid w:val="0013458F"/>
    <w:pPr>
      <w:spacing w:before="240" w:after="60" w:line="360" w:lineRule="auto"/>
      <w:outlineLvl w:val="0"/>
    </w:pPr>
    <w:rPr>
      <w:rFonts w:ascii="Arial" w:hAnsi="Arial" w:cs="Arial"/>
      <w:kern w:val="28"/>
      <w:sz w:val="32"/>
    </w:rPr>
  </w:style>
  <w:style w:type="paragraph" w:customStyle="1" w:styleId="Bold1">
    <w:name w:val="Bold1"/>
    <w:basedOn w:val="Normal"/>
    <w:rsid w:val="0013458F"/>
    <w:pPr>
      <w:spacing w:before="100" w:beforeAutospacing="1" w:after="100" w:afterAutospacing="1" w:line="360" w:lineRule="auto"/>
      <w:jc w:val="both"/>
    </w:pPr>
    <w:rPr>
      <w:rFonts w:ascii="Times New Roman" w:eastAsia="Times New Roman" w:hAnsi="Times New Roman" w:cs="Times New Roman"/>
      <w:b/>
      <w:sz w:val="24"/>
      <w:szCs w:val="24"/>
      <w:lang w:val="en-GB"/>
    </w:rPr>
  </w:style>
  <w:style w:type="character" w:customStyle="1" w:styleId="il">
    <w:name w:val="il"/>
    <w:rsid w:val="0013458F"/>
  </w:style>
  <w:style w:type="paragraph" w:customStyle="1" w:styleId="IJOPCMH1">
    <w:name w:val="IJOPCM H1"/>
    <w:basedOn w:val="Heading1"/>
    <w:rsid w:val="00725EDB"/>
    <w:pPr>
      <w:keepLines w:val="0"/>
      <w:spacing w:before="240" w:after="240" w:line="320" w:lineRule="exact"/>
      <w:jc w:val="left"/>
    </w:pPr>
    <w:rPr>
      <w:rFonts w:ascii="Times New Roman" w:eastAsia="Batang" w:hAnsi="Times New Roman" w:cs="Arial"/>
      <w:bCs/>
      <w:color w:val="auto"/>
      <w:kern w:val="32"/>
      <w:sz w:val="28"/>
      <w:szCs w:val="32"/>
      <w:lang w:eastAsia="ko-KR"/>
    </w:rPr>
  </w:style>
  <w:style w:type="paragraph" w:customStyle="1" w:styleId="Times">
    <w:name w:val="Times"/>
    <w:basedOn w:val="Normal"/>
    <w:link w:val="TimesChar"/>
    <w:qFormat/>
    <w:rsid w:val="00863188"/>
    <w:pPr>
      <w:autoSpaceDE w:val="0"/>
      <w:autoSpaceDN w:val="0"/>
      <w:adjustRightInd w:val="0"/>
      <w:spacing w:after="0" w:line="360" w:lineRule="auto"/>
      <w:jc w:val="both"/>
    </w:pPr>
    <w:rPr>
      <w:rFonts w:ascii="Times New Roman" w:eastAsia="Calibri" w:hAnsi="Times New Roman" w:cs="Times New Roman"/>
      <w:color w:val="000000"/>
      <w:sz w:val="24"/>
      <w:szCs w:val="24"/>
    </w:rPr>
  </w:style>
  <w:style w:type="character" w:customStyle="1" w:styleId="TimesChar">
    <w:name w:val="Times Char"/>
    <w:link w:val="Times"/>
    <w:rsid w:val="00863188"/>
    <w:rPr>
      <w:rFonts w:ascii="Times New Roman" w:eastAsia="Calibri" w:hAnsi="Times New Roman" w:cs="Times New Roman"/>
      <w:color w:val="000000"/>
      <w:sz w:val="24"/>
      <w:szCs w:val="24"/>
    </w:rPr>
  </w:style>
  <w:style w:type="paragraph" w:customStyle="1" w:styleId="Arial12">
    <w:name w:val="Arial 12"/>
    <w:basedOn w:val="Normal"/>
    <w:link w:val="Arial12Char"/>
    <w:qFormat/>
    <w:rsid w:val="00863188"/>
    <w:pPr>
      <w:spacing w:after="0" w:line="480" w:lineRule="auto"/>
      <w:jc w:val="both"/>
    </w:pPr>
    <w:rPr>
      <w:rFonts w:ascii="Times New Roman" w:eastAsia="Calibri" w:hAnsi="Times New Roman" w:cs="Mangal"/>
      <w:sz w:val="24"/>
      <w:szCs w:val="24"/>
      <w:lang w:bidi="hi-IN"/>
    </w:rPr>
  </w:style>
  <w:style w:type="character" w:customStyle="1" w:styleId="Arial12Char">
    <w:name w:val="Arial 12 Char"/>
    <w:link w:val="Arial12"/>
    <w:rsid w:val="00863188"/>
    <w:rPr>
      <w:rFonts w:ascii="Times New Roman" w:eastAsia="Calibri" w:hAnsi="Times New Roman" w:cs="Mangal"/>
      <w:sz w:val="24"/>
      <w:szCs w:val="24"/>
      <w:lang w:bidi="hi-IN"/>
    </w:rPr>
  </w:style>
  <w:style w:type="paragraph" w:customStyle="1" w:styleId="timesnewroman">
    <w:name w:val="times new roman"/>
    <w:basedOn w:val="Times"/>
    <w:link w:val="timesnewromanChar"/>
    <w:qFormat/>
    <w:rsid w:val="00863188"/>
    <w:rPr>
      <w:rFonts w:eastAsia="GulliverRM"/>
      <w:lang w:val="en-IN" w:bidi="hi-IN"/>
    </w:rPr>
  </w:style>
  <w:style w:type="character" w:customStyle="1" w:styleId="timesnewromanChar">
    <w:name w:val="times new roman Char"/>
    <w:link w:val="timesnewroman"/>
    <w:rsid w:val="00863188"/>
    <w:rPr>
      <w:rFonts w:ascii="Times New Roman" w:eastAsia="GulliverRM" w:hAnsi="Times New Roman" w:cs="Times New Roman"/>
      <w:color w:val="000000"/>
      <w:sz w:val="24"/>
      <w:szCs w:val="24"/>
      <w:lang w:val="en-IN" w:bidi="hi-IN"/>
    </w:rPr>
  </w:style>
  <w:style w:type="paragraph" w:customStyle="1" w:styleId="t">
    <w:name w:val="t"/>
    <w:basedOn w:val="Normal"/>
    <w:link w:val="tChar"/>
    <w:qFormat/>
    <w:rsid w:val="00863188"/>
    <w:pPr>
      <w:autoSpaceDE w:val="0"/>
      <w:autoSpaceDN w:val="0"/>
      <w:adjustRightInd w:val="0"/>
      <w:spacing w:after="200" w:line="480" w:lineRule="auto"/>
      <w:jc w:val="both"/>
    </w:pPr>
    <w:rPr>
      <w:rFonts w:ascii="Arial" w:eastAsia="Calibri" w:hAnsi="Arial" w:cs="Times New Roman"/>
      <w:color w:val="000000"/>
      <w:sz w:val="24"/>
      <w:szCs w:val="24"/>
      <w:lang w:val="en-IN"/>
    </w:rPr>
  </w:style>
  <w:style w:type="character" w:customStyle="1" w:styleId="tChar">
    <w:name w:val="t Char"/>
    <w:link w:val="t"/>
    <w:rsid w:val="00863188"/>
    <w:rPr>
      <w:rFonts w:ascii="Arial" w:eastAsia="Calibri" w:hAnsi="Arial" w:cs="Times New Roman"/>
      <w:color w:val="000000"/>
      <w:sz w:val="24"/>
      <w:szCs w:val="24"/>
      <w:lang w:val="en-IN"/>
    </w:rPr>
  </w:style>
  <w:style w:type="paragraph" w:customStyle="1" w:styleId="Arial">
    <w:name w:val="Arial"/>
    <w:basedOn w:val="Caption"/>
    <w:link w:val="ArialChar"/>
    <w:qFormat/>
    <w:rsid w:val="00863188"/>
    <w:pPr>
      <w:spacing w:line="360" w:lineRule="auto"/>
    </w:pPr>
    <w:rPr>
      <w:b w:val="0"/>
      <w:kern w:val="0"/>
      <w:sz w:val="24"/>
      <w:lang w:val="en-IN"/>
    </w:rPr>
  </w:style>
  <w:style w:type="character" w:customStyle="1" w:styleId="ArialChar">
    <w:name w:val="Arial Char"/>
    <w:link w:val="Arial"/>
    <w:rsid w:val="00863188"/>
    <w:rPr>
      <w:rFonts w:ascii="Times New Roman" w:eastAsia="Times New Roman" w:hAnsi="Times New Roman" w:cs="Times New Roman"/>
      <w:bCs/>
      <w:sz w:val="24"/>
      <w:szCs w:val="24"/>
      <w:lang w:val="en-IN"/>
    </w:rPr>
  </w:style>
  <w:style w:type="character" w:styleId="LineNumber">
    <w:name w:val="line number"/>
    <w:basedOn w:val="DefaultParagraphFont"/>
    <w:uiPriority w:val="99"/>
    <w:semiHidden/>
    <w:unhideWhenUsed/>
    <w:rsid w:val="00863188"/>
  </w:style>
  <w:style w:type="paragraph" w:customStyle="1" w:styleId="IEEEParagraph">
    <w:name w:val="IEEE Paragraph"/>
    <w:basedOn w:val="Normal"/>
    <w:link w:val="IEEEParagraphChar"/>
    <w:rsid w:val="00B30D14"/>
    <w:pPr>
      <w:adjustRightInd w:val="0"/>
      <w:snapToGrid w:val="0"/>
      <w:spacing w:after="0" w:line="240" w:lineRule="auto"/>
      <w:ind w:firstLine="216"/>
      <w:jc w:val="both"/>
    </w:pPr>
    <w:rPr>
      <w:rFonts w:ascii="Times New Roman" w:eastAsia="SimSun" w:hAnsi="Times New Roman" w:cs="Times New Roman"/>
      <w:sz w:val="20"/>
      <w:szCs w:val="24"/>
      <w:lang w:val="en-AU" w:eastAsia="zh-CN"/>
    </w:rPr>
  </w:style>
  <w:style w:type="character" w:customStyle="1" w:styleId="IEEEParagraphChar">
    <w:name w:val="IEEE Paragraph Char"/>
    <w:link w:val="IEEEParagraph"/>
    <w:rsid w:val="00B30D14"/>
    <w:rPr>
      <w:rFonts w:ascii="Times New Roman" w:eastAsia="SimSun" w:hAnsi="Times New Roman" w:cs="Times New Roman"/>
      <w:sz w:val="20"/>
      <w:szCs w:val="24"/>
      <w:lang w:val="en-AU" w:eastAsia="zh-CN"/>
    </w:rPr>
  </w:style>
  <w:style w:type="character" w:customStyle="1" w:styleId="tgnumber">
    <w:name w:val="tgnumber"/>
    <w:rsid w:val="003A1983"/>
  </w:style>
  <w:style w:type="character" w:customStyle="1" w:styleId="exlresultdetails">
    <w:name w:val="exlresultdetails"/>
    <w:rsid w:val="003A1983"/>
  </w:style>
  <w:style w:type="character" w:customStyle="1" w:styleId="medium-bold3">
    <w:name w:val="medium-bold3"/>
    <w:rsid w:val="003A1983"/>
  </w:style>
  <w:style w:type="paragraph" w:customStyle="1" w:styleId="Affiliation">
    <w:name w:val="Affiliation"/>
    <w:basedOn w:val="Normal"/>
    <w:uiPriority w:val="99"/>
    <w:qFormat/>
    <w:rsid w:val="003A1983"/>
    <w:pPr>
      <w:spacing w:after="240" w:line="240" w:lineRule="auto"/>
      <w:contextualSpacing/>
      <w:jc w:val="both"/>
    </w:pPr>
    <w:rPr>
      <w:rFonts w:ascii="LM Roman 10" w:eastAsia="Calibri" w:hAnsi="LM Roman 10" w:cs="Times New Roman"/>
      <w:sz w:val="20"/>
    </w:rPr>
  </w:style>
  <w:style w:type="paragraph" w:customStyle="1" w:styleId="Els-body-text">
    <w:name w:val="Els-body-text"/>
    <w:basedOn w:val="Default"/>
    <w:next w:val="Default"/>
    <w:uiPriority w:val="99"/>
    <w:rsid w:val="00DD3299"/>
    <w:rPr>
      <w:rFonts w:eastAsiaTheme="minorHAnsi"/>
      <w:color w:val="auto"/>
    </w:rPr>
  </w:style>
  <w:style w:type="paragraph" w:customStyle="1" w:styleId="Author">
    <w:name w:val="Author"/>
    <w:basedOn w:val="Normal"/>
    <w:next w:val="Normal"/>
    <w:uiPriority w:val="99"/>
    <w:rsid w:val="006D48FD"/>
    <w:pPr>
      <w:keepNext/>
      <w:suppressAutoHyphens/>
      <w:overflowPunct w:val="0"/>
      <w:autoSpaceDE w:val="0"/>
      <w:autoSpaceDN w:val="0"/>
      <w:adjustRightInd w:val="0"/>
      <w:spacing w:after="0" w:line="240" w:lineRule="auto"/>
      <w:jc w:val="center"/>
      <w:textAlignment w:val="baseline"/>
    </w:pPr>
    <w:rPr>
      <w:rFonts w:ascii="Arial" w:eastAsia="Times New Roman" w:hAnsi="Arial" w:cs="Times New Roman"/>
      <w:b/>
      <w:kern w:val="14"/>
      <w:sz w:val="20"/>
      <w:szCs w:val="20"/>
    </w:rPr>
  </w:style>
  <w:style w:type="paragraph" w:customStyle="1" w:styleId="BodyTextIndent0">
    <w:name w:val="BodyTextIndent"/>
    <w:basedOn w:val="Normal"/>
    <w:link w:val="BodyTextIndentChar0"/>
    <w:rsid w:val="006D48FD"/>
    <w:pPr>
      <w:spacing w:after="0" w:line="480" w:lineRule="auto"/>
      <w:ind w:firstLine="720"/>
    </w:pPr>
    <w:rPr>
      <w:rFonts w:ascii="Arial" w:eastAsia="Times New Roman" w:hAnsi="Arial" w:cs="Times New Roman"/>
      <w:sz w:val="24"/>
      <w:szCs w:val="20"/>
    </w:rPr>
  </w:style>
  <w:style w:type="character" w:customStyle="1" w:styleId="BodyTextIndentChar0">
    <w:name w:val="BodyTextIndent Char"/>
    <w:link w:val="BodyTextIndent0"/>
    <w:rsid w:val="006D48FD"/>
    <w:rPr>
      <w:rFonts w:ascii="Arial" w:eastAsia="Times New Roman" w:hAnsi="Arial" w:cs="Times New Roman"/>
      <w:sz w:val="24"/>
      <w:szCs w:val="20"/>
    </w:rPr>
  </w:style>
  <w:style w:type="paragraph" w:customStyle="1" w:styleId="MTDisplayEquation">
    <w:name w:val="MTDisplayEquation"/>
    <w:basedOn w:val="Normal"/>
    <w:next w:val="Normal"/>
    <w:link w:val="MTDisplayEquationChar"/>
    <w:rsid w:val="00056304"/>
    <w:pPr>
      <w:tabs>
        <w:tab w:val="center" w:pos="4680"/>
        <w:tab w:val="right" w:pos="9360"/>
      </w:tabs>
      <w:spacing w:after="200" w:line="276" w:lineRule="auto"/>
    </w:pPr>
    <w:rPr>
      <w:rFonts w:ascii="inherit" w:eastAsiaTheme="minorEastAsia" w:hAnsi="inherit"/>
      <w:position w:val="-10"/>
    </w:rPr>
  </w:style>
  <w:style w:type="character" w:customStyle="1" w:styleId="MTDisplayEquationChar">
    <w:name w:val="MTDisplayEquation Char"/>
    <w:basedOn w:val="DefaultParagraphFont"/>
    <w:link w:val="MTDisplayEquation"/>
    <w:rsid w:val="00056304"/>
    <w:rPr>
      <w:rFonts w:ascii="inherit" w:eastAsiaTheme="minorEastAsia" w:hAnsi="inherit"/>
      <w:position w:val="-10"/>
    </w:rPr>
  </w:style>
  <w:style w:type="paragraph" w:customStyle="1" w:styleId="IEEEHeading1">
    <w:name w:val="IEEE Heading 1"/>
    <w:basedOn w:val="Normal"/>
    <w:next w:val="Normal"/>
    <w:rsid w:val="00CA3D9B"/>
    <w:pPr>
      <w:numPr>
        <w:numId w:val="17"/>
      </w:numPr>
      <w:adjustRightInd w:val="0"/>
      <w:snapToGrid w:val="0"/>
      <w:spacing w:before="180" w:after="60" w:line="240" w:lineRule="auto"/>
      <w:jc w:val="center"/>
    </w:pPr>
    <w:rPr>
      <w:rFonts w:ascii="Times New Roman" w:eastAsia="SimSun" w:hAnsi="Times New Roman" w:cs="Times New Roman"/>
      <w:smallCaps/>
      <w:sz w:val="20"/>
      <w:szCs w:val="24"/>
      <w:lang w:val="en-AU" w:eastAsia="zh-CN"/>
    </w:rPr>
  </w:style>
  <w:style w:type="paragraph" w:customStyle="1" w:styleId="papersubtitle">
    <w:name w:val="paper subtitle"/>
    <w:rsid w:val="00CA3D9B"/>
    <w:pPr>
      <w:suppressAutoHyphens/>
      <w:spacing w:after="120" w:line="240" w:lineRule="auto"/>
      <w:jc w:val="center"/>
    </w:pPr>
    <w:rPr>
      <w:rFonts w:ascii="Times New Roman" w:eastAsia="MS Mincho" w:hAnsi="Times New Roman" w:cs="Times New Roman"/>
      <w:sz w:val="28"/>
      <w:szCs w:val="28"/>
      <w:lang w:eastAsia="en-IN"/>
    </w:rPr>
  </w:style>
  <w:style w:type="paragraph" w:customStyle="1" w:styleId="IEEEReferenceItem">
    <w:name w:val="IEEE Reference Item"/>
    <w:basedOn w:val="Normal"/>
    <w:rsid w:val="00CA3D9B"/>
    <w:pPr>
      <w:tabs>
        <w:tab w:val="num" w:pos="432"/>
      </w:tabs>
      <w:adjustRightInd w:val="0"/>
      <w:snapToGrid w:val="0"/>
      <w:spacing w:after="0" w:line="240" w:lineRule="auto"/>
      <w:ind w:left="432" w:hanging="432"/>
      <w:jc w:val="both"/>
    </w:pPr>
    <w:rPr>
      <w:rFonts w:ascii="Times New Roman" w:eastAsia="SimSun" w:hAnsi="Times New Roman" w:cs="Times New Roman"/>
      <w:sz w:val="16"/>
      <w:szCs w:val="24"/>
      <w:lang w:eastAsia="zh-CN"/>
    </w:rPr>
  </w:style>
  <w:style w:type="character" w:styleId="HTMLCite">
    <w:name w:val="HTML Cite"/>
    <w:basedOn w:val="DefaultParagraphFont"/>
    <w:unhideWhenUsed/>
    <w:rsid w:val="00CA3D9B"/>
    <w:rPr>
      <w:i/>
      <w:iCs/>
    </w:rPr>
  </w:style>
  <w:style w:type="character" w:customStyle="1" w:styleId="mw-headline">
    <w:name w:val="mw-headline"/>
    <w:basedOn w:val="DefaultParagraphFont"/>
    <w:rsid w:val="00BD6490"/>
  </w:style>
  <w:style w:type="character" w:customStyle="1" w:styleId="mw-editsection">
    <w:name w:val="mw-editsection"/>
    <w:basedOn w:val="DefaultParagraphFont"/>
    <w:rsid w:val="00BD6490"/>
  </w:style>
  <w:style w:type="character" w:customStyle="1" w:styleId="mw-editsection-bracket">
    <w:name w:val="mw-editsection-bracket"/>
    <w:basedOn w:val="DefaultParagraphFont"/>
    <w:rsid w:val="00BD6490"/>
  </w:style>
  <w:style w:type="character" w:customStyle="1" w:styleId="hlfld-title">
    <w:name w:val="hlfld-title"/>
    <w:basedOn w:val="DefaultParagraphFont"/>
    <w:rsid w:val="00BD6490"/>
  </w:style>
  <w:style w:type="character" w:styleId="SubtleReference">
    <w:name w:val="Subtle Reference"/>
    <w:uiPriority w:val="31"/>
    <w:qFormat/>
    <w:rsid w:val="00FB0D9B"/>
    <w:rPr>
      <w:smallCaps/>
      <w:color w:val="C0504D"/>
      <w:u w:val="single"/>
    </w:rPr>
  </w:style>
  <w:style w:type="character" w:customStyle="1" w:styleId="apple-tab-span">
    <w:name w:val="apple-tab-span"/>
    <w:basedOn w:val="DefaultParagraphFont"/>
    <w:rsid w:val="00BD5B4F"/>
  </w:style>
  <w:style w:type="character" w:customStyle="1" w:styleId="NoSpacingChar">
    <w:name w:val="No Spacing Char"/>
    <w:basedOn w:val="DefaultParagraphFont"/>
    <w:link w:val="NoSpacing"/>
    <w:rsid w:val="00CE2ADF"/>
  </w:style>
  <w:style w:type="paragraph" w:customStyle="1" w:styleId="CM44">
    <w:name w:val="CM44"/>
    <w:basedOn w:val="Normal"/>
    <w:next w:val="Normal"/>
    <w:rsid w:val="00440804"/>
    <w:pPr>
      <w:widowControl w:val="0"/>
      <w:autoSpaceDE w:val="0"/>
      <w:autoSpaceDN w:val="0"/>
      <w:adjustRightInd w:val="0"/>
      <w:spacing w:after="113" w:line="240" w:lineRule="auto"/>
    </w:pPr>
    <w:rPr>
      <w:rFonts w:ascii="Arial" w:eastAsia="Times New Roman" w:hAnsi="Arial" w:cs="Arial"/>
      <w:sz w:val="24"/>
      <w:szCs w:val="24"/>
    </w:rPr>
  </w:style>
  <w:style w:type="paragraph" w:customStyle="1" w:styleId="CM47">
    <w:name w:val="CM47"/>
    <w:basedOn w:val="Normal"/>
    <w:next w:val="Normal"/>
    <w:rsid w:val="00440804"/>
    <w:pPr>
      <w:widowControl w:val="0"/>
      <w:autoSpaceDE w:val="0"/>
      <w:autoSpaceDN w:val="0"/>
      <w:adjustRightInd w:val="0"/>
      <w:spacing w:after="55" w:line="240" w:lineRule="auto"/>
    </w:pPr>
    <w:rPr>
      <w:rFonts w:ascii="Arial" w:eastAsia="Times New Roman" w:hAnsi="Arial" w:cs="Arial"/>
      <w:sz w:val="24"/>
      <w:szCs w:val="24"/>
    </w:rPr>
  </w:style>
  <w:style w:type="paragraph" w:customStyle="1" w:styleId="CM20">
    <w:name w:val="CM20"/>
    <w:basedOn w:val="Normal"/>
    <w:next w:val="Normal"/>
    <w:uiPriority w:val="99"/>
    <w:rsid w:val="00440804"/>
    <w:pPr>
      <w:widowControl w:val="0"/>
      <w:autoSpaceDE w:val="0"/>
      <w:autoSpaceDN w:val="0"/>
      <w:adjustRightInd w:val="0"/>
      <w:spacing w:after="0" w:line="231" w:lineRule="atLeast"/>
    </w:pPr>
    <w:rPr>
      <w:rFonts w:ascii="Arial" w:eastAsia="Times New Roman" w:hAnsi="Arial" w:cs="Arial"/>
      <w:sz w:val="24"/>
      <w:szCs w:val="24"/>
    </w:rPr>
  </w:style>
  <w:style w:type="character" w:customStyle="1" w:styleId="DefaultChar">
    <w:name w:val="Default Char"/>
    <w:basedOn w:val="DefaultParagraphFont"/>
    <w:link w:val="Default"/>
    <w:locked/>
    <w:rsid w:val="00440804"/>
    <w:rPr>
      <w:rFonts w:ascii="Times New Roman" w:eastAsia="Calibri" w:hAnsi="Times New Roman" w:cs="Times New Roman"/>
      <w:color w:val="000000"/>
      <w:sz w:val="24"/>
      <w:szCs w:val="24"/>
    </w:rPr>
  </w:style>
  <w:style w:type="paragraph" w:customStyle="1" w:styleId="CM7">
    <w:name w:val="CM7"/>
    <w:basedOn w:val="Default"/>
    <w:next w:val="Default"/>
    <w:rsid w:val="00440804"/>
    <w:pPr>
      <w:widowControl w:val="0"/>
      <w:spacing w:line="231" w:lineRule="atLeast"/>
    </w:pPr>
    <w:rPr>
      <w:rFonts w:ascii="Arial" w:eastAsia="Times New Roman" w:hAnsi="Arial" w:cs="Arial"/>
      <w:color w:val="auto"/>
    </w:rPr>
  </w:style>
  <w:style w:type="paragraph" w:customStyle="1" w:styleId="CM46">
    <w:name w:val="CM46"/>
    <w:basedOn w:val="Default"/>
    <w:next w:val="Default"/>
    <w:rsid w:val="00440804"/>
    <w:pPr>
      <w:widowControl w:val="0"/>
      <w:spacing w:after="160"/>
    </w:pPr>
    <w:rPr>
      <w:rFonts w:ascii="Arial" w:eastAsia="Times New Roman" w:hAnsi="Arial" w:cs="Arial"/>
      <w:color w:val="auto"/>
    </w:rPr>
  </w:style>
  <w:style w:type="paragraph" w:customStyle="1" w:styleId="CM19">
    <w:name w:val="CM19"/>
    <w:basedOn w:val="Default"/>
    <w:next w:val="Default"/>
    <w:uiPriority w:val="99"/>
    <w:rsid w:val="00440804"/>
    <w:pPr>
      <w:widowControl w:val="0"/>
      <w:spacing w:line="228" w:lineRule="atLeast"/>
    </w:pPr>
    <w:rPr>
      <w:rFonts w:ascii="Arial" w:eastAsia="Times New Roman" w:hAnsi="Arial" w:cs="Arial"/>
      <w:color w:val="auto"/>
    </w:rPr>
  </w:style>
  <w:style w:type="paragraph" w:customStyle="1" w:styleId="CM21">
    <w:name w:val="CM21"/>
    <w:basedOn w:val="Default"/>
    <w:next w:val="Default"/>
    <w:uiPriority w:val="99"/>
    <w:rsid w:val="00440804"/>
    <w:pPr>
      <w:widowControl w:val="0"/>
      <w:spacing w:line="243" w:lineRule="atLeast"/>
    </w:pPr>
    <w:rPr>
      <w:rFonts w:ascii="Arial" w:eastAsia="Times New Roman" w:hAnsi="Arial" w:cs="Arial"/>
      <w:color w:val="auto"/>
    </w:rPr>
  </w:style>
  <w:style w:type="paragraph" w:customStyle="1" w:styleId="CM43">
    <w:name w:val="CM43"/>
    <w:basedOn w:val="Default"/>
    <w:next w:val="Default"/>
    <w:rsid w:val="00440804"/>
    <w:pPr>
      <w:widowControl w:val="0"/>
      <w:spacing w:after="223"/>
    </w:pPr>
    <w:rPr>
      <w:rFonts w:ascii="Arial" w:eastAsia="Times New Roman" w:hAnsi="Arial" w:cs="Arial"/>
      <w:color w:val="auto"/>
    </w:rPr>
  </w:style>
  <w:style w:type="paragraph" w:customStyle="1" w:styleId="CM22">
    <w:name w:val="CM22"/>
    <w:basedOn w:val="Default"/>
    <w:next w:val="Default"/>
    <w:uiPriority w:val="99"/>
    <w:rsid w:val="00440804"/>
    <w:pPr>
      <w:widowControl w:val="0"/>
      <w:spacing w:line="213" w:lineRule="atLeast"/>
    </w:pPr>
    <w:rPr>
      <w:rFonts w:ascii="Arial" w:eastAsia="Times New Roman" w:hAnsi="Arial" w:cs="Arial"/>
      <w:color w:val="auto"/>
    </w:rPr>
  </w:style>
  <w:style w:type="paragraph" w:customStyle="1" w:styleId="Tap-a">
    <w:name w:val="Tap-a"/>
    <w:basedOn w:val="Default"/>
    <w:link w:val="Tap-aChar"/>
    <w:rsid w:val="00440804"/>
    <w:pPr>
      <w:widowControl w:val="0"/>
      <w:tabs>
        <w:tab w:val="left" w:pos="900"/>
        <w:tab w:val="left" w:pos="2790"/>
        <w:tab w:val="left" w:pos="3119"/>
        <w:tab w:val="right" w:leader="dot" w:pos="7938"/>
      </w:tabs>
      <w:ind w:left="567"/>
    </w:pPr>
    <w:rPr>
      <w:rFonts w:ascii="Arial" w:eastAsia="Times New Roman" w:hAnsi="Arial"/>
      <w:lang w:val="fi-FI"/>
    </w:rPr>
  </w:style>
  <w:style w:type="character" w:customStyle="1" w:styleId="Tap-aChar">
    <w:name w:val="Tap-a Char"/>
    <w:basedOn w:val="DefaultChar"/>
    <w:link w:val="Tap-a"/>
    <w:locked/>
    <w:rsid w:val="00440804"/>
    <w:rPr>
      <w:rFonts w:ascii="Arial" w:eastAsia="Times New Roman" w:hAnsi="Arial" w:cs="Times New Roman"/>
      <w:color w:val="000000"/>
      <w:sz w:val="24"/>
      <w:szCs w:val="24"/>
      <w:lang w:val="fi-FI"/>
    </w:rPr>
  </w:style>
  <w:style w:type="character" w:customStyle="1" w:styleId="hps">
    <w:name w:val="hps"/>
    <w:basedOn w:val="DefaultParagraphFont"/>
    <w:rsid w:val="00440804"/>
  </w:style>
  <w:style w:type="character" w:customStyle="1" w:styleId="reference-text">
    <w:name w:val="reference-text"/>
    <w:basedOn w:val="DefaultParagraphFont"/>
    <w:rsid w:val="00440804"/>
  </w:style>
  <w:style w:type="character" w:customStyle="1" w:styleId="atn">
    <w:name w:val="atn"/>
    <w:basedOn w:val="DefaultParagraphFont"/>
    <w:rsid w:val="00440804"/>
  </w:style>
  <w:style w:type="character" w:customStyle="1" w:styleId="citation">
    <w:name w:val="citation"/>
    <w:basedOn w:val="DefaultParagraphFont"/>
    <w:rsid w:val="00440804"/>
  </w:style>
  <w:style w:type="character" w:customStyle="1" w:styleId="NormalWebChar">
    <w:name w:val="Normal (Web) Char"/>
    <w:aliases w:val=" Char Char"/>
    <w:link w:val="NormalWeb"/>
    <w:rsid w:val="00B97CB6"/>
    <w:rPr>
      <w:rFonts w:ascii="Times New Roman" w:eastAsia="Times New Roman" w:hAnsi="Times New Roman" w:cs="Times New Roman"/>
      <w:sz w:val="24"/>
      <w:szCs w:val="24"/>
    </w:rPr>
  </w:style>
  <w:style w:type="paragraph" w:customStyle="1" w:styleId="IEEEHeading2">
    <w:name w:val="IEEE Heading 2"/>
    <w:basedOn w:val="Normal"/>
    <w:next w:val="IEEEParagraph"/>
    <w:rsid w:val="00E360CE"/>
    <w:pPr>
      <w:numPr>
        <w:numId w:val="18"/>
      </w:numPr>
      <w:adjustRightInd w:val="0"/>
      <w:snapToGrid w:val="0"/>
      <w:spacing w:before="150" w:after="60" w:line="240" w:lineRule="auto"/>
    </w:pPr>
    <w:rPr>
      <w:rFonts w:ascii="Times New Roman" w:eastAsia="SimSun" w:hAnsi="Times New Roman" w:cs="Times New Roman"/>
      <w:i/>
      <w:sz w:val="20"/>
      <w:szCs w:val="24"/>
      <w:lang w:val="en-AU" w:eastAsia="zh-CN"/>
    </w:rPr>
  </w:style>
  <w:style w:type="paragraph" w:customStyle="1" w:styleId="IEEETableHeaderLeft-Justified">
    <w:name w:val="IEEE Table Header Left-Justified"/>
    <w:basedOn w:val="Normal"/>
    <w:rsid w:val="00E360CE"/>
    <w:pPr>
      <w:adjustRightInd w:val="0"/>
      <w:snapToGrid w:val="0"/>
      <w:spacing w:after="0" w:line="240" w:lineRule="auto"/>
    </w:pPr>
    <w:rPr>
      <w:rFonts w:ascii="Times New Roman" w:eastAsia="SimSun" w:hAnsi="Times New Roman" w:cs="Times New Roman"/>
      <w:b/>
      <w:bCs/>
      <w:sz w:val="18"/>
      <w:szCs w:val="24"/>
      <w:lang w:val="en-AU" w:eastAsia="zh-CN"/>
    </w:rPr>
  </w:style>
  <w:style w:type="character" w:customStyle="1" w:styleId="selectable">
    <w:name w:val="selectable"/>
    <w:basedOn w:val="DefaultParagraphFont"/>
    <w:rsid w:val="00CA7FE6"/>
  </w:style>
  <w:style w:type="paragraph" w:customStyle="1" w:styleId="CM1">
    <w:name w:val="CM1"/>
    <w:basedOn w:val="Default"/>
    <w:next w:val="Default"/>
    <w:uiPriority w:val="99"/>
    <w:rsid w:val="00866E36"/>
    <w:pPr>
      <w:widowControl w:val="0"/>
      <w:spacing w:line="436" w:lineRule="atLeast"/>
    </w:pPr>
    <w:rPr>
      <w:rFonts w:ascii="CM R 17" w:eastAsiaTheme="minorEastAsia" w:hAnsi="CM R 17" w:cstheme="minorBidi"/>
      <w:color w:val="auto"/>
    </w:rPr>
  </w:style>
  <w:style w:type="paragraph" w:customStyle="1" w:styleId="CM18">
    <w:name w:val="CM18"/>
    <w:basedOn w:val="Default"/>
    <w:next w:val="Default"/>
    <w:uiPriority w:val="99"/>
    <w:rsid w:val="00866E36"/>
    <w:pPr>
      <w:widowControl w:val="0"/>
    </w:pPr>
    <w:rPr>
      <w:rFonts w:ascii="CM R 17" w:eastAsiaTheme="minorEastAsia" w:hAnsi="CM R 17" w:cstheme="minorBidi"/>
      <w:color w:val="auto"/>
    </w:rPr>
  </w:style>
  <w:style w:type="paragraph" w:customStyle="1" w:styleId="CM5">
    <w:name w:val="CM5"/>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6">
    <w:name w:val="CM6"/>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CM8">
    <w:name w:val="CM8"/>
    <w:basedOn w:val="Default"/>
    <w:next w:val="Default"/>
    <w:rsid w:val="00866E36"/>
    <w:pPr>
      <w:widowControl w:val="0"/>
    </w:pPr>
    <w:rPr>
      <w:rFonts w:ascii="CM R 17" w:eastAsiaTheme="minorEastAsia" w:hAnsi="CM R 17" w:cstheme="minorBidi"/>
      <w:color w:val="auto"/>
    </w:rPr>
  </w:style>
  <w:style w:type="paragraph" w:customStyle="1" w:styleId="CM9">
    <w:name w:val="CM9"/>
    <w:basedOn w:val="Default"/>
    <w:next w:val="Default"/>
    <w:uiPriority w:val="99"/>
    <w:rsid w:val="00866E36"/>
    <w:pPr>
      <w:widowControl w:val="0"/>
    </w:pPr>
    <w:rPr>
      <w:rFonts w:ascii="CM R 17" w:eastAsiaTheme="minorEastAsia" w:hAnsi="CM R 17" w:cstheme="minorBidi"/>
      <w:color w:val="auto"/>
    </w:rPr>
  </w:style>
  <w:style w:type="paragraph" w:customStyle="1" w:styleId="CM24">
    <w:name w:val="CM24"/>
    <w:basedOn w:val="Default"/>
    <w:next w:val="Default"/>
    <w:uiPriority w:val="99"/>
    <w:rsid w:val="00866E36"/>
    <w:pPr>
      <w:widowControl w:val="0"/>
    </w:pPr>
    <w:rPr>
      <w:rFonts w:ascii="CM R 17" w:eastAsiaTheme="minorEastAsia" w:hAnsi="CM R 17" w:cstheme="minorBidi"/>
      <w:color w:val="auto"/>
    </w:rPr>
  </w:style>
  <w:style w:type="paragraph" w:customStyle="1" w:styleId="CM26">
    <w:name w:val="CM26"/>
    <w:basedOn w:val="Default"/>
    <w:next w:val="Default"/>
    <w:uiPriority w:val="99"/>
    <w:rsid w:val="00866E36"/>
    <w:pPr>
      <w:widowControl w:val="0"/>
    </w:pPr>
    <w:rPr>
      <w:rFonts w:ascii="CM R 17" w:eastAsiaTheme="minorEastAsia" w:hAnsi="CM R 17" w:cstheme="minorBidi"/>
      <w:color w:val="auto"/>
    </w:rPr>
  </w:style>
  <w:style w:type="paragraph" w:customStyle="1" w:styleId="CM17">
    <w:name w:val="CM17"/>
    <w:basedOn w:val="Default"/>
    <w:next w:val="Default"/>
    <w:uiPriority w:val="99"/>
    <w:rsid w:val="00866E36"/>
    <w:pPr>
      <w:widowControl w:val="0"/>
      <w:spacing w:line="240" w:lineRule="atLeast"/>
    </w:pPr>
    <w:rPr>
      <w:rFonts w:ascii="CM R 17" w:eastAsiaTheme="minorEastAsia" w:hAnsi="CM R 17" w:cstheme="minorBidi"/>
      <w:color w:val="auto"/>
    </w:rPr>
  </w:style>
  <w:style w:type="paragraph" w:customStyle="1" w:styleId="a3">
    <w:name w:val="رأس صفحة"/>
    <w:basedOn w:val="Normal"/>
    <w:link w:val="Char"/>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
    <w:name w:val="رأس صفحة Char"/>
    <w:basedOn w:val="DefaultParagraphFont"/>
    <w:link w:val="a3"/>
    <w:uiPriority w:val="99"/>
    <w:semiHidden/>
    <w:rsid w:val="0079790A"/>
    <w:rPr>
      <w:rFonts w:ascii="Calibri" w:eastAsia="Calibri" w:hAnsi="Calibri" w:cs="Arial"/>
    </w:rPr>
  </w:style>
  <w:style w:type="paragraph" w:customStyle="1" w:styleId="a4">
    <w:name w:val="تذييل صفحة"/>
    <w:basedOn w:val="Normal"/>
    <w:link w:val="Char0"/>
    <w:uiPriority w:val="99"/>
    <w:semiHidden/>
    <w:unhideWhenUsed/>
    <w:rsid w:val="0079790A"/>
    <w:pPr>
      <w:tabs>
        <w:tab w:val="center" w:pos="4320"/>
        <w:tab w:val="right" w:pos="8640"/>
      </w:tabs>
      <w:spacing w:after="0" w:line="240" w:lineRule="auto"/>
    </w:pPr>
    <w:rPr>
      <w:rFonts w:ascii="Calibri" w:eastAsia="Calibri" w:hAnsi="Calibri" w:cs="Arial"/>
    </w:rPr>
  </w:style>
  <w:style w:type="character" w:customStyle="1" w:styleId="Char0">
    <w:name w:val="تذييل صفحة Char"/>
    <w:basedOn w:val="DefaultParagraphFont"/>
    <w:link w:val="a4"/>
    <w:uiPriority w:val="99"/>
    <w:semiHidden/>
    <w:rsid w:val="0079790A"/>
    <w:rPr>
      <w:rFonts w:ascii="Calibri" w:eastAsia="Calibri" w:hAnsi="Calibri" w:cs="Arial"/>
    </w:rPr>
  </w:style>
  <w:style w:type="character" w:customStyle="1" w:styleId="mbox-text-span">
    <w:name w:val="mbox-text-span"/>
    <w:basedOn w:val="DefaultParagraphFont"/>
    <w:rsid w:val="0079790A"/>
  </w:style>
  <w:style w:type="character" w:customStyle="1" w:styleId="hide-when-compact">
    <w:name w:val="hide-when-compact"/>
    <w:basedOn w:val="DefaultParagraphFont"/>
    <w:rsid w:val="0079790A"/>
  </w:style>
  <w:style w:type="paragraph" w:customStyle="1" w:styleId="caption1">
    <w:name w:val="caption1"/>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yline">
    <w:name w:val="bylin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0">
    <w:name w:val="author"/>
    <w:basedOn w:val="DefaultParagraphFont"/>
    <w:rsid w:val="0079790A"/>
  </w:style>
  <w:style w:type="paragraph" w:customStyle="1" w:styleId="reviewdate">
    <w:name w:val="reviewdate"/>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p">
    <w:name w:val="tip"/>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re-header">
    <w:name w:val="pre-header"/>
    <w:basedOn w:val="Normal"/>
    <w:rsid w:val="0079790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ulleted">
    <w:name w:val="Bulleted"/>
    <w:basedOn w:val="Normal"/>
    <w:rsid w:val="000B1F8B"/>
    <w:pPr>
      <w:numPr>
        <w:numId w:val="19"/>
      </w:numPr>
      <w:spacing w:after="0" w:line="240" w:lineRule="auto"/>
      <w:jc w:val="both"/>
    </w:pPr>
    <w:rPr>
      <w:rFonts w:ascii="Times New Roman" w:eastAsia="MS Mincho" w:hAnsi="Times New Roman" w:cs="Times New Roman"/>
      <w:sz w:val="20"/>
      <w:szCs w:val="24"/>
      <w:lang w:val="en-AU"/>
    </w:rPr>
  </w:style>
  <w:style w:type="character" w:customStyle="1" w:styleId="cmti-10--109">
    <w:name w:val="cmti-10--109"/>
    <w:basedOn w:val="DefaultParagraphFont"/>
    <w:rsid w:val="000B1F8B"/>
  </w:style>
  <w:style w:type="character" w:customStyle="1" w:styleId="cmbx-10--109">
    <w:name w:val="cmbx-10--109"/>
    <w:basedOn w:val="DefaultParagraphFont"/>
    <w:rsid w:val="000B1F8B"/>
  </w:style>
  <w:style w:type="paragraph" w:customStyle="1" w:styleId="myrefs">
    <w:name w:val="myrefs"/>
    <w:basedOn w:val="Normal"/>
    <w:rsid w:val="000B1F8B"/>
    <w:pPr>
      <w:spacing w:after="0" w:line="240" w:lineRule="auto"/>
      <w:jc w:val="both"/>
    </w:pPr>
    <w:rPr>
      <w:rFonts w:ascii="Times New Roman" w:eastAsia="Times New Roman" w:hAnsi="Times New Roman" w:cs="Times New Roman"/>
      <w:sz w:val="18"/>
      <w:szCs w:val="24"/>
      <w:lang w:val="en-AU"/>
    </w:rPr>
  </w:style>
  <w:style w:type="character" w:customStyle="1" w:styleId="vol">
    <w:name w:val="vol"/>
    <w:basedOn w:val="DefaultParagraphFont"/>
    <w:rsid w:val="006D1978"/>
  </w:style>
  <w:style w:type="character" w:customStyle="1" w:styleId="page-numbers-info">
    <w:name w:val="page-numbers-info"/>
    <w:basedOn w:val="DefaultParagraphFont"/>
    <w:rsid w:val="006D1978"/>
  </w:style>
  <w:style w:type="paragraph" w:styleId="EndnoteText">
    <w:name w:val="endnote text"/>
    <w:basedOn w:val="Normal"/>
    <w:link w:val="EndnoteTextChar"/>
    <w:uiPriority w:val="99"/>
    <w:semiHidden/>
    <w:rsid w:val="00F84A0F"/>
    <w:pPr>
      <w:spacing w:after="0" w:line="240" w:lineRule="auto"/>
    </w:pPr>
    <w:rPr>
      <w:rFonts w:ascii="Times New Roman" w:eastAsia="Times New Roman" w:hAnsi="Times New Roman" w:cs="Times New Roman"/>
      <w:sz w:val="24"/>
      <w:szCs w:val="20"/>
      <w:lang w:val="en-GB"/>
    </w:rPr>
  </w:style>
  <w:style w:type="character" w:customStyle="1" w:styleId="EndnoteTextChar">
    <w:name w:val="Endnote Text Char"/>
    <w:basedOn w:val="DefaultParagraphFont"/>
    <w:link w:val="EndnoteText"/>
    <w:uiPriority w:val="99"/>
    <w:semiHidden/>
    <w:rsid w:val="00F84A0F"/>
    <w:rPr>
      <w:rFonts w:ascii="Times New Roman" w:eastAsia="Times New Roman" w:hAnsi="Times New Roman" w:cs="Times New Roman"/>
      <w:sz w:val="24"/>
      <w:szCs w:val="20"/>
      <w:lang w:val="en-GB"/>
    </w:rPr>
  </w:style>
  <w:style w:type="character" w:customStyle="1" w:styleId="trail-end">
    <w:name w:val="trail-end"/>
    <w:basedOn w:val="DefaultParagraphFont"/>
    <w:rsid w:val="007A5511"/>
  </w:style>
  <w:style w:type="character" w:customStyle="1" w:styleId="tgc">
    <w:name w:val="_tgc"/>
    <w:basedOn w:val="DefaultParagraphFont"/>
    <w:rsid w:val="007A5511"/>
  </w:style>
  <w:style w:type="paragraph" w:customStyle="1" w:styleId="IEEETableCaption">
    <w:name w:val="IEEE Table Caption"/>
    <w:basedOn w:val="Normal"/>
    <w:next w:val="IEEEParagraph"/>
    <w:rsid w:val="00165CD6"/>
    <w:pPr>
      <w:spacing w:before="120" w:after="120" w:line="240" w:lineRule="auto"/>
      <w:jc w:val="center"/>
    </w:pPr>
    <w:rPr>
      <w:rFonts w:ascii="Times New Roman" w:eastAsia="SimSun" w:hAnsi="Times New Roman" w:cs="Times New Roman"/>
      <w:smallCaps/>
      <w:sz w:val="16"/>
      <w:szCs w:val="24"/>
      <w:lang w:val="en-AU" w:eastAsia="zh-CN"/>
    </w:rPr>
  </w:style>
  <w:style w:type="table" w:customStyle="1" w:styleId="GridTable4-Accent11">
    <w:name w:val="Grid Table 4 - Accent 11"/>
    <w:basedOn w:val="TableNormal"/>
    <w:uiPriority w:val="49"/>
    <w:rsid w:val="005A493B"/>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b-message-headdate">
    <w:name w:val="b-message-head__date"/>
    <w:basedOn w:val="DefaultParagraphFont"/>
    <w:rsid w:val="005A6483"/>
  </w:style>
  <w:style w:type="paragraph" w:customStyle="1" w:styleId="1">
    <w:name w:val="Обычный1"/>
    <w:link w:val="10"/>
    <w:rsid w:val="005A6483"/>
    <w:pPr>
      <w:widowControl w:val="0"/>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ru-RU" w:eastAsia="ru-RU"/>
    </w:rPr>
  </w:style>
  <w:style w:type="character" w:customStyle="1" w:styleId="10">
    <w:name w:val="Обычный1 Знак"/>
    <w:link w:val="1"/>
    <w:rsid w:val="005A6483"/>
    <w:rPr>
      <w:rFonts w:ascii="Times New Roman" w:eastAsia="Times New Roman" w:hAnsi="Times New Roman" w:cs="Times New Roman"/>
      <w:sz w:val="20"/>
      <w:szCs w:val="20"/>
      <w:lang w:val="ru-RU" w:eastAsia="ru-RU"/>
    </w:rPr>
  </w:style>
  <w:style w:type="paragraph" w:customStyle="1" w:styleId="footnote">
    <w:name w:val="footnote"/>
    <w:uiPriority w:val="99"/>
    <w:rsid w:val="00346AFE"/>
    <w:pPr>
      <w:framePr w:hSpace="187" w:vSpace="187" w:wrap="notBeside" w:vAnchor="text" w:hAnchor="page" w:x="6121" w:y="577"/>
      <w:numPr>
        <w:numId w:val="20"/>
      </w:numPr>
      <w:spacing w:after="40" w:line="240" w:lineRule="auto"/>
    </w:pPr>
    <w:rPr>
      <w:rFonts w:ascii="Times New Roman" w:eastAsia="Times New Roman" w:hAnsi="Times New Roman" w:cs="Times New Roman"/>
      <w:sz w:val="16"/>
      <w:szCs w:val="16"/>
    </w:rPr>
  </w:style>
  <w:style w:type="table" w:styleId="LightShading-Accent4">
    <w:name w:val="Light Shading Accent 4"/>
    <w:basedOn w:val="TableNormal"/>
    <w:uiPriority w:val="60"/>
    <w:rsid w:val="00FE239C"/>
    <w:pPr>
      <w:spacing w:after="0" w:line="240" w:lineRule="auto"/>
    </w:pPr>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paragraph" w:customStyle="1" w:styleId="3">
    <w:name w:val="3"/>
    <w:basedOn w:val="NormalWeb"/>
    <w:link w:val="3Char"/>
    <w:autoRedefine/>
    <w:qFormat/>
    <w:rsid w:val="00066AE6"/>
    <w:pPr>
      <w:spacing w:before="0" w:beforeAutospacing="0" w:after="0" w:afterAutospacing="0"/>
      <w:ind w:firstLine="720"/>
    </w:pPr>
    <w:rPr>
      <w:rFonts w:ascii="Times New Roman Bold" w:hAnsi="Times New Roman Bold" w:cs="Traditional Arabic"/>
    </w:rPr>
  </w:style>
  <w:style w:type="character" w:customStyle="1" w:styleId="3Char">
    <w:name w:val="3 Char"/>
    <w:link w:val="3"/>
    <w:rsid w:val="00066AE6"/>
    <w:rPr>
      <w:rFonts w:ascii="Times New Roman Bold" w:eastAsia="Times New Roman" w:hAnsi="Times New Roman Bold" w:cs="Traditional Arabic"/>
      <w:sz w:val="24"/>
      <w:szCs w:val="24"/>
    </w:rPr>
  </w:style>
  <w:style w:type="paragraph" w:customStyle="1" w:styleId="4">
    <w:name w:val="4"/>
    <w:basedOn w:val="Normal"/>
    <w:autoRedefine/>
    <w:qFormat/>
    <w:rsid w:val="00066AE6"/>
    <w:pPr>
      <w:numPr>
        <w:numId w:val="21"/>
      </w:numPr>
      <w:tabs>
        <w:tab w:val="left" w:pos="993"/>
      </w:tabs>
      <w:suppressAutoHyphens/>
      <w:spacing w:after="0" w:line="240" w:lineRule="auto"/>
      <w:ind w:left="993" w:hanging="993"/>
      <w:jc w:val="both"/>
    </w:pPr>
    <w:rPr>
      <w:rFonts w:ascii="Times New Roman" w:eastAsia="Times New Roman" w:hAnsi="Times New Roman" w:cs="Traditional Arabic"/>
      <w:spacing w:val="-2"/>
      <w:sz w:val="24"/>
      <w:szCs w:val="20"/>
    </w:rPr>
  </w:style>
  <w:style w:type="paragraph" w:customStyle="1" w:styleId="NoSpacing1">
    <w:name w:val="No Spacing1"/>
    <w:uiPriority w:val="1"/>
    <w:qFormat/>
    <w:rsid w:val="00C4105B"/>
    <w:pPr>
      <w:spacing w:after="0" w:line="240" w:lineRule="auto"/>
    </w:pPr>
    <w:rPr>
      <w:rFonts w:ascii="Calibri" w:eastAsia="Calibri" w:hAnsi="Calibri" w:cs="Times New Roman"/>
    </w:rPr>
  </w:style>
  <w:style w:type="paragraph" w:customStyle="1" w:styleId="Footnotes">
    <w:name w:val="Footnotes"/>
    <w:basedOn w:val="Normal"/>
    <w:next w:val="Normal"/>
    <w:rsid w:val="00F63331"/>
    <w:pPr>
      <w:spacing w:before="240" w:after="60" w:line="240" w:lineRule="auto"/>
      <w:ind w:left="720" w:hanging="720"/>
    </w:pPr>
    <w:rPr>
      <w:rFonts w:ascii="Times New Roman" w:eastAsia="Times New Roman" w:hAnsi="Times New Roman" w:cs="Times New Roman"/>
      <w:sz w:val="20"/>
      <w:szCs w:val="24"/>
      <w:lang w:val="en-GB" w:eastAsia="en-GB"/>
    </w:rPr>
  </w:style>
  <w:style w:type="paragraph" w:customStyle="1" w:styleId="email">
    <w:name w:val="email"/>
    <w:basedOn w:val="Normal"/>
    <w:qFormat/>
    <w:rsid w:val="00F63331"/>
    <w:pPr>
      <w:spacing w:after="120" w:line="240" w:lineRule="auto"/>
      <w:ind w:left="357" w:hanging="357"/>
      <w:jc w:val="center"/>
    </w:pPr>
    <w:rPr>
      <w:rFonts w:ascii="Times New Roman" w:eastAsia="Times New Roman" w:hAnsi="Times New Roman" w:cs="Times New Roman"/>
      <w:i/>
      <w:sz w:val="18"/>
      <w:szCs w:val="24"/>
      <w:lang w:val="en-GB" w:eastAsia="en-GB"/>
    </w:rPr>
  </w:style>
  <w:style w:type="character" w:customStyle="1" w:styleId="ng-scope">
    <w:name w:val="ng-scope"/>
    <w:basedOn w:val="DefaultParagraphFont"/>
    <w:rsid w:val="004620D1"/>
  </w:style>
  <w:style w:type="character" w:customStyle="1" w:styleId="ng-binding">
    <w:name w:val="ng-binding"/>
    <w:basedOn w:val="DefaultParagraphFont"/>
    <w:rsid w:val="004620D1"/>
  </w:style>
  <w:style w:type="character" w:customStyle="1" w:styleId="name">
    <w:name w:val="name"/>
    <w:basedOn w:val="DefaultParagraphFont"/>
    <w:rsid w:val="004620D1"/>
  </w:style>
  <w:style w:type="character" w:customStyle="1" w:styleId="slug-pub-date">
    <w:name w:val="slug-pub-date"/>
    <w:basedOn w:val="DefaultParagraphFont"/>
    <w:rsid w:val="004620D1"/>
  </w:style>
  <w:style w:type="character" w:customStyle="1" w:styleId="slug-vol">
    <w:name w:val="slug-vol"/>
    <w:basedOn w:val="DefaultParagraphFont"/>
    <w:rsid w:val="004620D1"/>
  </w:style>
  <w:style w:type="character" w:customStyle="1" w:styleId="slug-issue">
    <w:name w:val="slug-issue"/>
    <w:basedOn w:val="DefaultParagraphFont"/>
    <w:rsid w:val="004620D1"/>
  </w:style>
  <w:style w:type="character" w:customStyle="1" w:styleId="a-size-large">
    <w:name w:val="a-size-large"/>
    <w:basedOn w:val="DefaultParagraphFont"/>
    <w:rsid w:val="004620D1"/>
  </w:style>
  <w:style w:type="character" w:customStyle="1" w:styleId="a-size-medium">
    <w:name w:val="a-size-medium"/>
    <w:basedOn w:val="DefaultParagraphFont"/>
    <w:rsid w:val="004620D1"/>
  </w:style>
  <w:style w:type="character" w:customStyle="1" w:styleId="iy6k7asi">
    <w:name w:val="iy6k7asi"/>
    <w:basedOn w:val="DefaultParagraphFont"/>
    <w:rsid w:val="00D3534A"/>
  </w:style>
  <w:style w:type="character" w:customStyle="1" w:styleId="CaptionChar">
    <w:name w:val="Caption Char"/>
    <w:basedOn w:val="DefaultParagraphFont"/>
    <w:link w:val="Caption"/>
    <w:uiPriority w:val="35"/>
    <w:rsid w:val="00D3534A"/>
    <w:rPr>
      <w:rFonts w:ascii="Times New Roman" w:eastAsia="Times New Roman" w:hAnsi="Times New Roman" w:cs="Times New Roman"/>
      <w:b/>
      <w:bCs/>
      <w:kern w:val="24"/>
      <w:szCs w:val="24"/>
    </w:rPr>
  </w:style>
  <w:style w:type="character" w:customStyle="1" w:styleId="17">
    <w:name w:val="Основной текст (17)_"/>
    <w:link w:val="170"/>
    <w:uiPriority w:val="99"/>
    <w:locked/>
    <w:rsid w:val="00CF2D8F"/>
    <w:rPr>
      <w:rFonts w:cs="Times New Roman"/>
      <w:i/>
      <w:iCs/>
      <w:sz w:val="19"/>
      <w:szCs w:val="19"/>
      <w:shd w:val="clear" w:color="auto" w:fill="FFFFFF"/>
    </w:rPr>
  </w:style>
  <w:style w:type="paragraph" w:customStyle="1" w:styleId="170">
    <w:name w:val="Основной текст (17)"/>
    <w:basedOn w:val="Normal"/>
    <w:link w:val="17"/>
    <w:uiPriority w:val="99"/>
    <w:rsid w:val="00CF2D8F"/>
    <w:pPr>
      <w:shd w:val="clear" w:color="auto" w:fill="FFFFFF"/>
      <w:spacing w:before="60" w:after="0" w:line="235" w:lineRule="exact"/>
      <w:ind w:hanging="320"/>
      <w:jc w:val="center"/>
    </w:pPr>
    <w:rPr>
      <w:rFonts w:cs="Times New Roman"/>
      <w:i/>
      <w:iCs/>
      <w:sz w:val="19"/>
      <w:szCs w:val="19"/>
    </w:rPr>
  </w:style>
  <w:style w:type="character" w:customStyle="1" w:styleId="19">
    <w:name w:val="Основной текст (19)_"/>
    <w:link w:val="191"/>
    <w:uiPriority w:val="99"/>
    <w:locked/>
    <w:rsid w:val="00CF2D8F"/>
    <w:rPr>
      <w:rFonts w:cs="Times New Roman"/>
      <w:sz w:val="21"/>
      <w:szCs w:val="21"/>
      <w:shd w:val="clear" w:color="auto" w:fill="FFFFFF"/>
    </w:rPr>
  </w:style>
  <w:style w:type="paragraph" w:customStyle="1" w:styleId="191">
    <w:name w:val="Основной текст (19)1"/>
    <w:basedOn w:val="Normal"/>
    <w:link w:val="19"/>
    <w:uiPriority w:val="99"/>
    <w:rsid w:val="00CF2D8F"/>
    <w:pPr>
      <w:shd w:val="clear" w:color="auto" w:fill="FFFFFF"/>
      <w:spacing w:after="180" w:line="240" w:lineRule="atLeast"/>
    </w:pPr>
    <w:rPr>
      <w:rFonts w:cs="Times New Roman"/>
      <w:sz w:val="21"/>
      <w:szCs w:val="21"/>
    </w:rPr>
  </w:style>
  <w:style w:type="character" w:customStyle="1" w:styleId="8">
    <w:name w:val="Подпись к картинке (8)_"/>
    <w:link w:val="80"/>
    <w:uiPriority w:val="99"/>
    <w:locked/>
    <w:rsid w:val="00CF2D8F"/>
    <w:rPr>
      <w:rFonts w:cs="Times New Roman"/>
      <w:sz w:val="17"/>
      <w:szCs w:val="17"/>
      <w:shd w:val="clear" w:color="auto" w:fill="FFFFFF"/>
    </w:rPr>
  </w:style>
  <w:style w:type="character" w:customStyle="1" w:styleId="81">
    <w:name w:val="Подпись к картинке (8) + Полужирный1"/>
    <w:rsid w:val="00CF2D8F"/>
    <w:rPr>
      <w:rFonts w:cs="Times New Roman"/>
      <w:b/>
      <w:bCs/>
      <w:sz w:val="17"/>
      <w:szCs w:val="17"/>
      <w:shd w:val="clear" w:color="auto" w:fill="FFFFFF"/>
    </w:rPr>
  </w:style>
  <w:style w:type="character" w:customStyle="1" w:styleId="89">
    <w:name w:val="Подпись к картинке (8) + 9"/>
    <w:aliases w:val="5 pt31,Курсив9"/>
    <w:rsid w:val="00CF2D8F"/>
    <w:rPr>
      <w:rFonts w:cs="Times New Roman"/>
      <w:i/>
      <w:iCs/>
      <w:sz w:val="19"/>
      <w:szCs w:val="19"/>
      <w:shd w:val="clear" w:color="auto" w:fill="FFFFFF"/>
    </w:rPr>
  </w:style>
  <w:style w:type="character" w:customStyle="1" w:styleId="88pt">
    <w:name w:val="Подпись к картинке (8) + 8 pt"/>
    <w:aliases w:val="Малые прописные3"/>
    <w:rsid w:val="00CF2D8F"/>
    <w:rPr>
      <w:rFonts w:cs="Times New Roman"/>
      <w:smallCaps/>
      <w:sz w:val="16"/>
      <w:szCs w:val="16"/>
      <w:shd w:val="clear" w:color="auto" w:fill="FFFFFF"/>
    </w:rPr>
  </w:style>
  <w:style w:type="character" w:customStyle="1" w:styleId="86">
    <w:name w:val="Подпись к картинке (8) + 6"/>
    <w:aliases w:val="5 pt30"/>
    <w:rsid w:val="00CF2D8F"/>
    <w:rPr>
      <w:rFonts w:cs="Times New Roman"/>
      <w:noProof/>
      <w:sz w:val="13"/>
      <w:szCs w:val="13"/>
      <w:shd w:val="clear" w:color="auto" w:fill="FFFFFF"/>
    </w:rPr>
  </w:style>
  <w:style w:type="paragraph" w:customStyle="1" w:styleId="80">
    <w:name w:val="Подпись к картинке (8)"/>
    <w:basedOn w:val="Normal"/>
    <w:link w:val="8"/>
    <w:uiPriority w:val="99"/>
    <w:rsid w:val="00CF2D8F"/>
    <w:pPr>
      <w:shd w:val="clear" w:color="auto" w:fill="FFFFFF"/>
      <w:spacing w:after="0" w:line="216" w:lineRule="exact"/>
      <w:jc w:val="both"/>
    </w:pPr>
    <w:rPr>
      <w:rFonts w:cs="Times New Roman"/>
      <w:sz w:val="17"/>
      <w:szCs w:val="17"/>
    </w:rPr>
  </w:style>
  <w:style w:type="character" w:customStyle="1" w:styleId="18">
    <w:name w:val="Основной текст (18)_"/>
    <w:link w:val="180"/>
    <w:uiPriority w:val="99"/>
    <w:locked/>
    <w:rsid w:val="00CF2D8F"/>
    <w:rPr>
      <w:rFonts w:cs="Times New Roman"/>
      <w:sz w:val="19"/>
      <w:szCs w:val="19"/>
      <w:shd w:val="clear" w:color="auto" w:fill="FFFFFF"/>
    </w:rPr>
  </w:style>
  <w:style w:type="paragraph" w:customStyle="1" w:styleId="180">
    <w:name w:val="Основной текст (18)"/>
    <w:basedOn w:val="Normal"/>
    <w:link w:val="18"/>
    <w:uiPriority w:val="99"/>
    <w:rsid w:val="00CF2D8F"/>
    <w:pPr>
      <w:shd w:val="clear" w:color="auto" w:fill="FFFFFF"/>
      <w:spacing w:before="240" w:after="240" w:line="202" w:lineRule="exact"/>
      <w:ind w:hanging="440"/>
      <w:jc w:val="both"/>
    </w:pPr>
    <w:rPr>
      <w:rFonts w:cs="Times New Roman"/>
      <w:sz w:val="19"/>
      <w:szCs w:val="19"/>
    </w:rPr>
  </w:style>
  <w:style w:type="character" w:customStyle="1" w:styleId="1862">
    <w:name w:val="Основной текст (18) + 62"/>
    <w:aliases w:val="5 pt28"/>
    <w:uiPriority w:val="99"/>
    <w:rsid w:val="00CF2D8F"/>
    <w:rPr>
      <w:rFonts w:ascii="Times New Roman" w:hAnsi="Times New Roman" w:cs="Times New Roman"/>
      <w:spacing w:val="0"/>
      <w:sz w:val="13"/>
      <w:szCs w:val="13"/>
      <w:shd w:val="clear" w:color="auto" w:fill="FFFFFF"/>
    </w:rPr>
  </w:style>
  <w:style w:type="character" w:customStyle="1" w:styleId="1996">
    <w:name w:val="Основной текст (19) + 96"/>
    <w:aliases w:val="5 pt27,Курсив8"/>
    <w:uiPriority w:val="99"/>
    <w:rsid w:val="00CF2D8F"/>
    <w:rPr>
      <w:rFonts w:ascii="Times New Roman" w:hAnsi="Times New Roman"/>
      <w:i/>
      <w:spacing w:val="0"/>
      <w:sz w:val="19"/>
    </w:rPr>
  </w:style>
  <w:style w:type="character" w:customStyle="1" w:styleId="197">
    <w:name w:val="Основной текст (19)7"/>
    <w:uiPriority w:val="99"/>
    <w:rsid w:val="00CF2D8F"/>
    <w:rPr>
      <w:rFonts w:ascii="Times New Roman" w:hAnsi="Times New Roman"/>
      <w:spacing w:val="0"/>
      <w:sz w:val="21"/>
    </w:rPr>
  </w:style>
  <w:style w:type="character" w:customStyle="1" w:styleId="82">
    <w:name w:val="Подпись к картинке (8) + Полужирный"/>
    <w:uiPriority w:val="99"/>
    <w:rsid w:val="00CF2D8F"/>
    <w:rPr>
      <w:rFonts w:ascii="Times New Roman" w:hAnsi="Times New Roman"/>
      <w:b/>
      <w:spacing w:val="0"/>
      <w:sz w:val="17"/>
    </w:rPr>
  </w:style>
  <w:style w:type="character" w:customStyle="1" w:styleId="1995">
    <w:name w:val="Основной текст (19) + 95"/>
    <w:aliases w:val="5 pt24,Курсив7"/>
    <w:uiPriority w:val="99"/>
    <w:rsid w:val="00CF2D8F"/>
    <w:rPr>
      <w:rFonts w:ascii="Times New Roman" w:hAnsi="Times New Roman"/>
      <w:i/>
      <w:spacing w:val="0"/>
      <w:sz w:val="19"/>
    </w:rPr>
  </w:style>
  <w:style w:type="character" w:customStyle="1" w:styleId="196">
    <w:name w:val="Основной текст (19)6"/>
    <w:uiPriority w:val="99"/>
    <w:rsid w:val="00CF2D8F"/>
    <w:rPr>
      <w:rFonts w:ascii="Times New Roman" w:hAnsi="Times New Roman"/>
      <w:spacing w:val="0"/>
      <w:sz w:val="21"/>
    </w:rPr>
  </w:style>
  <w:style w:type="character" w:customStyle="1" w:styleId="1960">
    <w:name w:val="Основной текст (19) + 6"/>
    <w:aliases w:val="5 pt22"/>
    <w:uiPriority w:val="99"/>
    <w:rsid w:val="00CF2D8F"/>
    <w:rPr>
      <w:rFonts w:ascii="Times New Roman" w:hAnsi="Times New Roman"/>
      <w:spacing w:val="0"/>
      <w:sz w:val="13"/>
    </w:rPr>
  </w:style>
  <w:style w:type="character" w:customStyle="1" w:styleId="1911pt">
    <w:name w:val="Основной текст (19) + 11 pt"/>
    <w:aliases w:val="Курсив5"/>
    <w:uiPriority w:val="99"/>
    <w:rsid w:val="00CF2D8F"/>
    <w:rPr>
      <w:rFonts w:ascii="Times New Roman" w:hAnsi="Times New Roman"/>
      <w:i/>
      <w:spacing w:val="0"/>
      <w:sz w:val="22"/>
    </w:rPr>
  </w:style>
  <w:style w:type="character" w:customStyle="1" w:styleId="1993">
    <w:name w:val="Основной текст (19) + 93"/>
    <w:aliases w:val="5 pt16"/>
    <w:uiPriority w:val="99"/>
    <w:rsid w:val="00CF2D8F"/>
    <w:rPr>
      <w:rFonts w:ascii="Times New Roman" w:hAnsi="Times New Roman"/>
      <w:spacing w:val="0"/>
      <w:sz w:val="19"/>
    </w:rPr>
  </w:style>
  <w:style w:type="character" w:customStyle="1" w:styleId="194">
    <w:name w:val="Основной текст (19)4"/>
    <w:uiPriority w:val="99"/>
    <w:rsid w:val="00CF2D8F"/>
    <w:rPr>
      <w:rFonts w:ascii="Times New Roman" w:hAnsi="Times New Roman"/>
      <w:spacing w:val="0"/>
      <w:sz w:val="21"/>
    </w:rPr>
  </w:style>
  <w:style w:type="character" w:customStyle="1" w:styleId="171">
    <w:name w:val="Основной текст (17) + Не курсив"/>
    <w:uiPriority w:val="99"/>
    <w:rsid w:val="00CF2D8F"/>
    <w:rPr>
      <w:rFonts w:ascii="Times New Roman" w:hAnsi="Times New Roman"/>
      <w:spacing w:val="0"/>
      <w:sz w:val="19"/>
    </w:rPr>
  </w:style>
  <w:style w:type="character" w:customStyle="1" w:styleId="181">
    <w:name w:val="Основной текст (18) + Курсив1"/>
    <w:uiPriority w:val="99"/>
    <w:rsid w:val="00CF2D8F"/>
    <w:rPr>
      <w:rFonts w:ascii="Times New Roman" w:hAnsi="Times New Roman"/>
      <w:i/>
      <w:spacing w:val="0"/>
      <w:sz w:val="19"/>
    </w:rPr>
  </w:style>
  <w:style w:type="character" w:customStyle="1" w:styleId="1810">
    <w:name w:val="Основной текст (18) + Полужирный1"/>
    <w:uiPriority w:val="99"/>
    <w:rsid w:val="00CF2D8F"/>
    <w:rPr>
      <w:rFonts w:ascii="Times New Roman" w:hAnsi="Times New Roman"/>
      <w:b/>
      <w:spacing w:val="0"/>
      <w:sz w:val="19"/>
    </w:rPr>
  </w:style>
  <w:style w:type="table" w:styleId="PlainTable3">
    <w:name w:val="Plain Table 3"/>
    <w:basedOn w:val="TableNormal"/>
    <w:uiPriority w:val="43"/>
    <w:rsid w:val="00A312CA"/>
    <w:pPr>
      <w:spacing w:after="0" w:line="240" w:lineRule="auto"/>
    </w:pPr>
    <w:rPr>
      <w:lang w:val="en-IN"/>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GridTable5Dark-Accent6">
    <w:name w:val="Grid Table 5 Dark Accent 6"/>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ridTable3-Accent4">
    <w:name w:val="Grid Table 3 Accent 4"/>
    <w:basedOn w:val="TableNormal"/>
    <w:uiPriority w:val="48"/>
    <w:rsid w:val="00A312CA"/>
    <w:pPr>
      <w:spacing w:after="0" w:line="240" w:lineRule="auto"/>
    </w:pPr>
    <w:rPr>
      <w:lang w:val="en-IN"/>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ridTable3-Accent1">
    <w:name w:val="Grid Table 3 Accent 1"/>
    <w:basedOn w:val="TableNormal"/>
    <w:uiPriority w:val="48"/>
    <w:rsid w:val="00A312CA"/>
    <w:pPr>
      <w:spacing w:after="0" w:line="240" w:lineRule="auto"/>
    </w:pPr>
    <w:rPr>
      <w:lang w:val="en-IN"/>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1" w:themeFillTint="33"/>
      </w:tcPr>
    </w:tblStylePr>
    <w:tblStylePr w:type="band1Horz">
      <w:tblPr/>
      <w:tcPr>
        <w:shd w:val="clear" w:color="auto" w:fill="DEEAF6" w:themeFill="accent1" w:themeFillTint="33"/>
      </w:tcPr>
    </w:tblStylePr>
    <w:tblStylePr w:type="neCell">
      <w:tblPr/>
      <w:tcPr>
        <w:tcBorders>
          <w:bottom w:val="single" w:sz="4" w:space="0" w:color="9CC2E5" w:themeColor="accent1" w:themeTint="99"/>
        </w:tcBorders>
      </w:tcPr>
    </w:tblStylePr>
    <w:tblStylePr w:type="nwCell">
      <w:tblPr/>
      <w:tcPr>
        <w:tcBorders>
          <w:bottom w:val="single" w:sz="4" w:space="0" w:color="9CC2E5" w:themeColor="accent1" w:themeTint="99"/>
        </w:tcBorders>
      </w:tcPr>
    </w:tblStylePr>
    <w:tblStylePr w:type="seCell">
      <w:tblPr/>
      <w:tcPr>
        <w:tcBorders>
          <w:top w:val="single" w:sz="4" w:space="0" w:color="9CC2E5" w:themeColor="accent1" w:themeTint="99"/>
        </w:tcBorders>
      </w:tcPr>
    </w:tblStylePr>
    <w:tblStylePr w:type="swCell">
      <w:tblPr/>
      <w:tcPr>
        <w:tcBorders>
          <w:top w:val="single" w:sz="4" w:space="0" w:color="9CC2E5" w:themeColor="accent1" w:themeTint="99"/>
        </w:tcBorders>
      </w:tcPr>
    </w:tblStylePr>
  </w:style>
  <w:style w:type="table" w:styleId="GridTable3">
    <w:name w:val="Grid Table 3"/>
    <w:basedOn w:val="TableNormal"/>
    <w:uiPriority w:val="48"/>
    <w:rsid w:val="00A312CA"/>
    <w:pPr>
      <w:spacing w:after="0" w:line="240" w:lineRule="auto"/>
    </w:pPr>
    <w:rPr>
      <w:lang w:val="en-IN"/>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5Dark-Accent2">
    <w:name w:val="Grid Table 5 Dark Accent 2"/>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ListTable5Dark-Accent6">
    <w:name w:val="List Table 5 Dark Accent 6"/>
    <w:basedOn w:val="TableNormal"/>
    <w:uiPriority w:val="50"/>
    <w:rsid w:val="00A312CA"/>
    <w:pPr>
      <w:spacing w:after="0" w:line="240" w:lineRule="auto"/>
    </w:pPr>
    <w:rPr>
      <w:color w:val="FFFFFF" w:themeColor="background1"/>
      <w:lang w:val="en-IN"/>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4">
    <w:name w:val="Grid Table 5 Dark Accent 4"/>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ridTable5Dark-Accent5">
    <w:name w:val="Grid Table 5 Dark Accent 5"/>
    <w:basedOn w:val="TableNormal"/>
    <w:uiPriority w:val="50"/>
    <w:rsid w:val="00A312CA"/>
    <w:pPr>
      <w:spacing w:after="0" w:line="240" w:lineRule="auto"/>
    </w:pPr>
    <w:rPr>
      <w:lang w:val="en-IN"/>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GridTable4-Accent2">
    <w:name w:val="Grid Table 4 Accent 2"/>
    <w:basedOn w:val="TableNormal"/>
    <w:uiPriority w:val="49"/>
    <w:rsid w:val="00A312CA"/>
    <w:pPr>
      <w:spacing w:after="0" w:line="240" w:lineRule="auto"/>
    </w:pPr>
    <w:rPr>
      <w:lang w:val="en-IN"/>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customStyle="1" w:styleId="FAIMCaption">
    <w:name w:val="FAIM Caption"/>
    <w:basedOn w:val="Normal"/>
    <w:rsid w:val="004B3E6A"/>
    <w:pPr>
      <w:widowControl w:val="0"/>
      <w:autoSpaceDE w:val="0"/>
      <w:autoSpaceDN w:val="0"/>
      <w:spacing w:before="200" w:after="200" w:line="200" w:lineRule="exact"/>
      <w:jc w:val="center"/>
    </w:pPr>
    <w:rPr>
      <w:rFonts w:ascii="Times New Roman" w:eastAsia="PMingLiU" w:hAnsi="Times New Roman" w:cs="Times New Roman"/>
      <w:noProof/>
      <w:sz w:val="18"/>
      <w:szCs w:val="16"/>
      <w:lang w:eastAsia="de-DE"/>
    </w:rPr>
  </w:style>
  <w:style w:type="paragraph" w:customStyle="1" w:styleId="FAIMTextBody">
    <w:name w:val="FAIM Text Body"/>
    <w:basedOn w:val="Normal"/>
    <w:rsid w:val="004B3E6A"/>
    <w:pPr>
      <w:tabs>
        <w:tab w:val="left" w:pos="0"/>
      </w:tabs>
      <w:autoSpaceDE w:val="0"/>
      <w:autoSpaceDN w:val="0"/>
      <w:spacing w:after="120" w:line="220" w:lineRule="exact"/>
      <w:ind w:firstLine="284"/>
      <w:jc w:val="both"/>
    </w:pPr>
    <w:rPr>
      <w:rFonts w:ascii="Times New Roman" w:eastAsia="PMingLiU" w:hAnsi="Times New Roman" w:cs="Times New Roman"/>
      <w:sz w:val="20"/>
      <w:szCs w:val="20"/>
      <w:lang w:eastAsia="de-DE"/>
    </w:rPr>
  </w:style>
  <w:style w:type="paragraph" w:customStyle="1" w:styleId="FAIMSection">
    <w:name w:val="FAIM Section"/>
    <w:basedOn w:val="Normal"/>
    <w:next w:val="FAIMTextBody"/>
    <w:rsid w:val="004B3E6A"/>
    <w:pPr>
      <w:keepNext/>
      <w:widowControl w:val="0"/>
      <w:autoSpaceDE w:val="0"/>
      <w:autoSpaceDN w:val="0"/>
      <w:spacing w:before="360" w:after="240" w:line="220" w:lineRule="exact"/>
    </w:pPr>
    <w:rPr>
      <w:rFonts w:ascii="Times New Roman" w:eastAsia="PMingLiU" w:hAnsi="Times New Roman" w:cs="Times New Roman"/>
      <w:b/>
      <w:bCs/>
      <w:smallCaps/>
      <w:noProof/>
      <w:sz w:val="20"/>
      <w:szCs w:val="20"/>
      <w:lang w:eastAsia="de-DE"/>
    </w:rPr>
  </w:style>
  <w:style w:type="paragraph" w:customStyle="1" w:styleId="FAIMSubsection">
    <w:name w:val="FAIM Subsection"/>
    <w:basedOn w:val="Normal"/>
    <w:next w:val="FAIMTextBody"/>
    <w:rsid w:val="004B3E6A"/>
    <w:pPr>
      <w:widowControl w:val="0"/>
      <w:autoSpaceDE w:val="0"/>
      <w:autoSpaceDN w:val="0"/>
      <w:spacing w:before="160" w:line="220" w:lineRule="exact"/>
    </w:pPr>
    <w:rPr>
      <w:rFonts w:ascii="Times New Roman" w:eastAsia="PMingLiU" w:hAnsi="Times New Roman" w:cs="Times New Roman"/>
      <w:b/>
      <w:i/>
      <w:iCs/>
      <w:smallCaps/>
      <w:sz w:val="20"/>
      <w:szCs w:val="20"/>
      <w:lang w:eastAsia="de-DE"/>
    </w:rPr>
  </w:style>
  <w:style w:type="paragraph" w:customStyle="1" w:styleId="FAIMReferenceText">
    <w:name w:val="FAIM Reference Text"/>
    <w:basedOn w:val="Normal"/>
    <w:rsid w:val="004B3E6A"/>
    <w:pPr>
      <w:widowControl w:val="0"/>
      <w:tabs>
        <w:tab w:val="left" w:pos="450"/>
      </w:tabs>
      <w:autoSpaceDE w:val="0"/>
      <w:autoSpaceDN w:val="0"/>
      <w:spacing w:after="80" w:line="200" w:lineRule="exact"/>
      <w:ind w:left="450" w:hanging="450"/>
      <w:jc w:val="both"/>
    </w:pPr>
    <w:rPr>
      <w:rFonts w:ascii="Times New Roman" w:eastAsia="PMingLiU" w:hAnsi="Times New Roman" w:cs="Times New Roman"/>
      <w:i/>
      <w:iCs/>
      <w:sz w:val="18"/>
      <w:szCs w:val="20"/>
      <w:lang w:eastAsia="de-DE"/>
    </w:rPr>
  </w:style>
  <w:style w:type="character" w:customStyle="1" w:styleId="reference-accessdate">
    <w:name w:val="reference-accessdate"/>
    <w:basedOn w:val="DefaultParagraphFont"/>
    <w:rsid w:val="00201D02"/>
  </w:style>
  <w:style w:type="character" w:customStyle="1" w:styleId="hit1">
    <w:name w:val="hit1"/>
    <w:uiPriority w:val="99"/>
    <w:rsid w:val="004D541C"/>
    <w:rPr>
      <w:rFonts w:cs="Times New Roman"/>
      <w:color w:val="5C5C5C"/>
      <w:sz w:val="19"/>
      <w:szCs w:val="19"/>
      <w:bdr w:val="none" w:sz="0" w:space="0" w:color="auto" w:frame="1"/>
      <w:shd w:val="clear" w:color="auto" w:fill="FFFFDD"/>
      <w:vertAlign w:val="baseline"/>
    </w:rPr>
  </w:style>
  <w:style w:type="character" w:customStyle="1" w:styleId="slug-pages">
    <w:name w:val="slug-pages"/>
    <w:basedOn w:val="DefaultParagraphFont"/>
    <w:rsid w:val="00A649EB"/>
  </w:style>
  <w:style w:type="paragraph" w:customStyle="1" w:styleId="References0">
    <w:name w:val="References"/>
    <w:basedOn w:val="Normal"/>
    <w:link w:val="ReferencesChar"/>
    <w:qFormat/>
    <w:rsid w:val="00A92D51"/>
    <w:pPr>
      <w:spacing w:after="240" w:line="480" w:lineRule="auto"/>
      <w:ind w:left="709" w:hanging="709"/>
      <w:jc w:val="both"/>
    </w:pPr>
    <w:rPr>
      <w:rFonts w:asciiTheme="majorBidi" w:hAnsiTheme="majorBidi" w:cstheme="majorBidi"/>
      <w:sz w:val="24"/>
      <w:szCs w:val="24"/>
    </w:rPr>
  </w:style>
  <w:style w:type="character" w:customStyle="1" w:styleId="ReferencesChar">
    <w:name w:val="References Char"/>
    <w:basedOn w:val="DefaultParagraphFont"/>
    <w:link w:val="References0"/>
    <w:rsid w:val="00A92D51"/>
    <w:rPr>
      <w:rFonts w:asciiTheme="majorBidi" w:hAnsiTheme="majorBidi" w:cstheme="majorBidi"/>
      <w:sz w:val="24"/>
      <w:szCs w:val="24"/>
    </w:rPr>
  </w:style>
  <w:style w:type="table" w:customStyle="1" w:styleId="LightGrid1">
    <w:name w:val="Light Grid1"/>
    <w:basedOn w:val="TableNormal"/>
    <w:uiPriority w:val="62"/>
    <w:rsid w:val="00695143"/>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customStyle="1" w:styleId="para">
    <w:name w:val="para"/>
    <w:basedOn w:val="Normal"/>
    <w:rsid w:val="00491E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uthorname">
    <w:name w:val="authorname"/>
    <w:basedOn w:val="DefaultParagraphFont"/>
    <w:rsid w:val="00582144"/>
  </w:style>
  <w:style w:type="character" w:customStyle="1" w:styleId="contacticon">
    <w:name w:val="contacticon"/>
    <w:basedOn w:val="DefaultParagraphFont"/>
    <w:rsid w:val="00582144"/>
  </w:style>
  <w:style w:type="character" w:customStyle="1" w:styleId="u-sronly">
    <w:name w:val="u-sronly"/>
    <w:basedOn w:val="DefaultParagraphFont"/>
    <w:rsid w:val="00582144"/>
  </w:style>
  <w:style w:type="character" w:customStyle="1" w:styleId="articlecitation">
    <w:name w:val="articlecitation"/>
    <w:basedOn w:val="DefaultParagraphFont"/>
    <w:rsid w:val="00582144"/>
  </w:style>
  <w:style w:type="character" w:customStyle="1" w:styleId="journaltitle">
    <w:name w:val="journaltitle"/>
    <w:basedOn w:val="DefaultParagraphFont"/>
    <w:rsid w:val="00582144"/>
  </w:style>
  <w:style w:type="character" w:customStyle="1" w:styleId="articlecitationyear">
    <w:name w:val="articlecitation_year"/>
    <w:basedOn w:val="DefaultParagraphFont"/>
    <w:rsid w:val="00582144"/>
  </w:style>
  <w:style w:type="character" w:customStyle="1" w:styleId="articlecitationvolume">
    <w:name w:val="articlecitation_volume"/>
    <w:basedOn w:val="DefaultParagraphFont"/>
    <w:rsid w:val="00582144"/>
  </w:style>
  <w:style w:type="paragraph" w:customStyle="1" w:styleId="articledoi">
    <w:name w:val="articledoi"/>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pyright">
    <w:name w:val="copyright"/>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history">
    <w:name w:val="history"/>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keyword">
    <w:name w:val="keyword"/>
    <w:basedOn w:val="DefaultParagraphFont"/>
    <w:rsid w:val="00582144"/>
  </w:style>
  <w:style w:type="character" w:customStyle="1" w:styleId="citationref">
    <w:name w:val="citationref"/>
    <w:basedOn w:val="DefaultParagraphFont"/>
    <w:rsid w:val="00582144"/>
  </w:style>
  <w:style w:type="character" w:customStyle="1" w:styleId="inlineequation">
    <w:name w:val="inlineequation"/>
    <w:basedOn w:val="DefaultParagraphFont"/>
    <w:rsid w:val="00582144"/>
  </w:style>
  <w:style w:type="character" w:customStyle="1" w:styleId="mathjaxpreview">
    <w:name w:val="mathjax_preview"/>
    <w:basedOn w:val="DefaultParagraphFont"/>
    <w:rsid w:val="00582144"/>
  </w:style>
  <w:style w:type="character" w:customStyle="1" w:styleId="mathjax">
    <w:name w:val="mathjax"/>
    <w:basedOn w:val="DefaultParagraphFont"/>
    <w:rsid w:val="00582144"/>
  </w:style>
  <w:style w:type="character" w:customStyle="1" w:styleId="math">
    <w:name w:val="math"/>
    <w:basedOn w:val="DefaultParagraphFont"/>
    <w:rsid w:val="00582144"/>
  </w:style>
  <w:style w:type="character" w:customStyle="1" w:styleId="mrow">
    <w:name w:val="mrow"/>
    <w:basedOn w:val="DefaultParagraphFont"/>
    <w:rsid w:val="00582144"/>
  </w:style>
  <w:style w:type="character" w:customStyle="1" w:styleId="semantics">
    <w:name w:val="semantics"/>
    <w:basedOn w:val="DefaultParagraphFont"/>
    <w:rsid w:val="00582144"/>
  </w:style>
  <w:style w:type="character" w:customStyle="1" w:styleId="msup">
    <w:name w:val="msup"/>
    <w:basedOn w:val="DefaultParagraphFont"/>
    <w:rsid w:val="00582144"/>
  </w:style>
  <w:style w:type="character" w:customStyle="1" w:styleId="mi">
    <w:name w:val="mi"/>
    <w:basedOn w:val="DefaultParagraphFont"/>
    <w:rsid w:val="00582144"/>
  </w:style>
  <w:style w:type="character" w:customStyle="1" w:styleId="mo">
    <w:name w:val="mo"/>
    <w:basedOn w:val="DefaultParagraphFont"/>
    <w:rsid w:val="00582144"/>
  </w:style>
  <w:style w:type="character" w:customStyle="1" w:styleId="mjxassistivemathml">
    <w:name w:val="mjx_assistive_mathml"/>
    <w:basedOn w:val="DefaultParagraphFont"/>
    <w:rsid w:val="00582144"/>
  </w:style>
  <w:style w:type="character" w:customStyle="1" w:styleId="msub">
    <w:name w:val="msub"/>
    <w:basedOn w:val="DefaultParagraphFont"/>
    <w:rsid w:val="00582144"/>
  </w:style>
  <w:style w:type="character" w:customStyle="1" w:styleId="mn">
    <w:name w:val="mn"/>
    <w:basedOn w:val="DefaultParagraphFont"/>
    <w:rsid w:val="00582144"/>
  </w:style>
  <w:style w:type="character" w:customStyle="1" w:styleId="mspace">
    <w:name w:val="mspace"/>
    <w:basedOn w:val="DefaultParagraphFont"/>
    <w:rsid w:val="00582144"/>
  </w:style>
  <w:style w:type="character" w:customStyle="1" w:styleId="mtext">
    <w:name w:val="mtext"/>
    <w:basedOn w:val="DefaultParagraphFont"/>
    <w:rsid w:val="00582144"/>
  </w:style>
  <w:style w:type="character" w:customStyle="1" w:styleId="mfrac">
    <w:name w:val="mfrac"/>
    <w:basedOn w:val="DefaultParagraphFont"/>
    <w:rsid w:val="00582144"/>
  </w:style>
  <w:style w:type="character" w:customStyle="1" w:styleId="mtable">
    <w:name w:val="mtable"/>
    <w:basedOn w:val="DefaultParagraphFont"/>
    <w:rsid w:val="00582144"/>
  </w:style>
  <w:style w:type="character" w:customStyle="1" w:styleId="mtd">
    <w:name w:val="mtd"/>
    <w:basedOn w:val="DefaultParagraphFont"/>
    <w:rsid w:val="00582144"/>
  </w:style>
  <w:style w:type="character" w:customStyle="1" w:styleId="munder">
    <w:name w:val="munder"/>
    <w:basedOn w:val="DefaultParagraphFont"/>
    <w:rsid w:val="00582144"/>
  </w:style>
  <w:style w:type="character" w:customStyle="1" w:styleId="internalref">
    <w:name w:val="internalref"/>
    <w:basedOn w:val="DefaultParagraphFont"/>
    <w:rsid w:val="00582144"/>
  </w:style>
  <w:style w:type="paragraph" w:customStyle="1" w:styleId="simplepara">
    <w:name w:val="simplepara"/>
    <w:basedOn w:val="Normal"/>
    <w:rsid w:val="005821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ccurrences">
    <w:name w:val="occurrences"/>
    <w:basedOn w:val="DefaultParagraphFont"/>
    <w:rsid w:val="00582144"/>
  </w:style>
  <w:style w:type="character" w:customStyle="1" w:styleId="occurrence">
    <w:name w:val="occurrence"/>
    <w:basedOn w:val="DefaultParagraphFont"/>
    <w:rsid w:val="00582144"/>
  </w:style>
  <w:style w:type="paragraph" w:customStyle="1" w:styleId="Abstract">
    <w:name w:val="Abstract"/>
    <w:basedOn w:val="Normal"/>
    <w:next w:val="Normal"/>
    <w:rsid w:val="00903DF6"/>
    <w:pPr>
      <w:autoSpaceDE w:val="0"/>
      <w:autoSpaceDN w:val="0"/>
      <w:spacing w:before="20" w:after="0" w:line="240" w:lineRule="auto"/>
      <w:ind w:firstLine="202"/>
      <w:jc w:val="both"/>
    </w:pPr>
    <w:rPr>
      <w:rFonts w:ascii="Times New Roman" w:eastAsia="Times New Roman" w:hAnsi="Times New Roman" w:cs="Times New Roman"/>
      <w:b/>
      <w:bCs/>
      <w:sz w:val="18"/>
      <w:szCs w:val="18"/>
    </w:rPr>
  </w:style>
  <w:style w:type="numbering" w:customStyle="1" w:styleId="NoList1">
    <w:name w:val="No List1"/>
    <w:next w:val="NoList"/>
    <w:uiPriority w:val="99"/>
    <w:semiHidden/>
    <w:unhideWhenUsed/>
    <w:rsid w:val="0026426F"/>
  </w:style>
  <w:style w:type="numbering" w:customStyle="1" w:styleId="NoList11">
    <w:name w:val="No List11"/>
    <w:next w:val="NoList"/>
    <w:uiPriority w:val="99"/>
    <w:semiHidden/>
    <w:unhideWhenUsed/>
    <w:rsid w:val="0026426F"/>
  </w:style>
  <w:style w:type="paragraph" w:customStyle="1" w:styleId="IndexTerms">
    <w:name w:val="IndexTerms"/>
    <w:basedOn w:val="Normal"/>
    <w:next w:val="Normal"/>
    <w:rsid w:val="00631412"/>
    <w:pPr>
      <w:autoSpaceDE w:val="0"/>
      <w:autoSpaceDN w:val="0"/>
      <w:spacing w:after="0" w:line="240" w:lineRule="auto"/>
      <w:ind w:firstLine="202"/>
      <w:jc w:val="both"/>
    </w:pPr>
    <w:rPr>
      <w:rFonts w:ascii="Times New Roman" w:eastAsia="Times New Roman" w:hAnsi="Times New Roman" w:cs="Times New Roman"/>
      <w:b/>
      <w:bCs/>
      <w:sz w:val="18"/>
      <w:szCs w:val="18"/>
    </w:rPr>
  </w:style>
  <w:style w:type="paragraph" w:customStyle="1" w:styleId="ReferenceHead">
    <w:name w:val="Reference Head"/>
    <w:basedOn w:val="Heading1"/>
    <w:rsid w:val="00631412"/>
    <w:pPr>
      <w:keepLines w:val="0"/>
      <w:autoSpaceDE w:val="0"/>
      <w:autoSpaceDN w:val="0"/>
      <w:spacing w:before="240" w:after="80" w:line="240" w:lineRule="auto"/>
      <w:jc w:val="center"/>
    </w:pPr>
    <w:rPr>
      <w:rFonts w:ascii="Times New Roman" w:eastAsia="Times New Roman" w:hAnsi="Times New Roman" w:cs="Times New Roman"/>
      <w:b w:val="0"/>
      <w:smallCaps/>
      <w:color w:val="auto"/>
      <w:kern w:val="28"/>
      <w:sz w:val="20"/>
      <w:szCs w:val="20"/>
    </w:rPr>
  </w:style>
  <w:style w:type="paragraph" w:customStyle="1" w:styleId="TableCaption">
    <w:name w:val="Table Caption"/>
    <w:basedOn w:val="Normal"/>
    <w:autoRedefine/>
    <w:rsid w:val="009E292D"/>
    <w:pPr>
      <w:spacing w:before="120" w:after="120" w:line="240" w:lineRule="auto"/>
      <w:jc w:val="center"/>
    </w:pPr>
    <w:rPr>
      <w:rFonts w:ascii="Times New Roman" w:eastAsia="Times New Roman" w:hAnsi="Times New Roman" w:cs="Times New Roman"/>
      <w:sz w:val="16"/>
      <w:szCs w:val="24"/>
    </w:rPr>
  </w:style>
  <w:style w:type="paragraph" w:customStyle="1" w:styleId="figurecaption0">
    <w:name w:val="figurecaption"/>
    <w:basedOn w:val="Normal"/>
    <w:next w:val="Normal"/>
    <w:rsid w:val="009E292D"/>
    <w:pPr>
      <w:keepLines/>
      <w:spacing w:before="120" w:after="240" w:line="220" w:lineRule="atLeast"/>
      <w:jc w:val="center"/>
    </w:pPr>
    <w:rPr>
      <w:rFonts w:ascii="Times New Roman" w:eastAsia="Times New Roman" w:hAnsi="Times New Roman" w:cs="Times New Roman"/>
      <w:sz w:val="18"/>
      <w:szCs w:val="24"/>
    </w:rPr>
  </w:style>
  <w:style w:type="paragraph" w:customStyle="1" w:styleId="image">
    <w:name w:val="image"/>
    <w:basedOn w:val="Normal"/>
    <w:next w:val="Normal"/>
    <w:rsid w:val="009E292D"/>
    <w:pPr>
      <w:spacing w:before="240" w:after="120" w:line="240" w:lineRule="auto"/>
      <w:jc w:val="center"/>
    </w:pPr>
    <w:rPr>
      <w:rFonts w:ascii="Times New Roman" w:eastAsia="Times New Roman" w:hAnsi="Times New Roman" w:cs="Times New Roman"/>
      <w:sz w:val="24"/>
      <w:szCs w:val="24"/>
    </w:rPr>
  </w:style>
  <w:style w:type="paragraph" w:customStyle="1" w:styleId="p1a">
    <w:name w:val="p1a"/>
    <w:basedOn w:val="Normal"/>
    <w:rsid w:val="009E292D"/>
    <w:pPr>
      <w:spacing w:after="0" w:line="240" w:lineRule="auto"/>
    </w:pPr>
    <w:rPr>
      <w:rFonts w:ascii="Times New Roman" w:eastAsia="Times New Roman" w:hAnsi="Times New Roman" w:cs="Times New Roman"/>
      <w:sz w:val="24"/>
      <w:szCs w:val="24"/>
    </w:rPr>
  </w:style>
  <w:style w:type="paragraph" w:customStyle="1" w:styleId="referenceitem">
    <w:name w:val="referenceitem"/>
    <w:basedOn w:val="Normal"/>
    <w:rsid w:val="009E292D"/>
    <w:pPr>
      <w:numPr>
        <w:numId w:val="22"/>
      </w:numPr>
      <w:spacing w:after="0" w:line="220" w:lineRule="atLeast"/>
    </w:pPr>
    <w:rPr>
      <w:rFonts w:ascii="Times New Roman" w:eastAsia="Times New Roman" w:hAnsi="Times New Roman" w:cs="Times New Roman"/>
      <w:sz w:val="18"/>
      <w:szCs w:val="24"/>
    </w:rPr>
  </w:style>
  <w:style w:type="paragraph" w:customStyle="1" w:styleId="figurecaption">
    <w:name w:val="figure caption"/>
    <w:rsid w:val="009E292D"/>
    <w:pPr>
      <w:numPr>
        <w:numId w:val="23"/>
      </w:numPr>
      <w:tabs>
        <w:tab w:val="left" w:pos="533"/>
      </w:tabs>
      <w:spacing w:before="80" w:after="200" w:line="240" w:lineRule="auto"/>
      <w:jc w:val="both"/>
    </w:pPr>
    <w:rPr>
      <w:rFonts w:ascii="Times New Roman" w:eastAsia="Times New Roman" w:hAnsi="Times New Roman" w:cs="Times New Roman"/>
      <w:noProof/>
      <w:sz w:val="16"/>
      <w:szCs w:val="16"/>
    </w:rPr>
  </w:style>
  <w:style w:type="paragraph" w:customStyle="1" w:styleId="tablehead">
    <w:name w:val="table head"/>
    <w:uiPriority w:val="99"/>
    <w:rsid w:val="009E292D"/>
    <w:pPr>
      <w:numPr>
        <w:numId w:val="24"/>
      </w:numPr>
      <w:spacing w:before="240" w:after="120" w:line="216" w:lineRule="auto"/>
      <w:jc w:val="center"/>
    </w:pPr>
    <w:rPr>
      <w:rFonts w:ascii="Times New Roman" w:eastAsia="Times New Roman" w:hAnsi="Times New Roman" w:cs="Times New Roman"/>
      <w:smallCaps/>
      <w:noProof/>
      <w:sz w:val="16"/>
      <w:szCs w:val="16"/>
    </w:rPr>
  </w:style>
  <w:style w:type="paragraph" w:customStyle="1" w:styleId="TextofPaper">
    <w:name w:val="Text of Paper"/>
    <w:basedOn w:val="Normal"/>
    <w:link w:val="TextofPaperChar"/>
    <w:rsid w:val="009E292D"/>
    <w:pPr>
      <w:keepNext/>
      <w:spacing w:after="0" w:line="240" w:lineRule="auto"/>
      <w:jc w:val="both"/>
      <w:outlineLvl w:val="0"/>
    </w:pPr>
    <w:rPr>
      <w:rFonts w:ascii="Times New Roman" w:eastAsia="Calibri" w:hAnsi="Times New Roman" w:cs="Times New Roman"/>
      <w:sz w:val="20"/>
      <w:szCs w:val="20"/>
    </w:rPr>
  </w:style>
  <w:style w:type="character" w:customStyle="1" w:styleId="TextofPaperChar">
    <w:name w:val="Text of Paper Char"/>
    <w:link w:val="TextofPaper"/>
    <w:rsid w:val="009E292D"/>
    <w:rPr>
      <w:rFonts w:ascii="Times New Roman" w:eastAsia="Calibri" w:hAnsi="Times New Roman" w:cs="Times New Roman"/>
      <w:sz w:val="20"/>
      <w:szCs w:val="20"/>
    </w:rPr>
  </w:style>
  <w:style w:type="paragraph" w:customStyle="1" w:styleId="PaperTitle">
    <w:name w:val="Paper Title"/>
    <w:basedOn w:val="Normal"/>
    <w:link w:val="PaperTitleChar"/>
    <w:qFormat/>
    <w:rsid w:val="009E292D"/>
    <w:pPr>
      <w:spacing w:after="0" w:line="240" w:lineRule="auto"/>
      <w:jc w:val="center"/>
    </w:pPr>
    <w:rPr>
      <w:rFonts w:ascii="Swis721 Lt BT" w:eastAsia="Calibri" w:hAnsi="Swis721 Lt BT" w:cs="Times New Roman"/>
      <w:color w:val="4F81BD"/>
      <w:sz w:val="48"/>
      <w:szCs w:val="48"/>
    </w:rPr>
  </w:style>
  <w:style w:type="character" w:customStyle="1" w:styleId="PaperTitleChar">
    <w:name w:val="Paper Title Char"/>
    <w:link w:val="PaperTitle"/>
    <w:rsid w:val="009E292D"/>
    <w:rPr>
      <w:rFonts w:ascii="Swis721 Lt BT" w:eastAsia="Calibri" w:hAnsi="Swis721 Lt BT" w:cs="Times New Roman"/>
      <w:color w:val="4F81BD"/>
      <w:sz w:val="48"/>
      <w:szCs w:val="48"/>
    </w:rPr>
  </w:style>
  <w:style w:type="character" w:customStyle="1" w:styleId="shorttext">
    <w:name w:val="short_text"/>
    <w:basedOn w:val="DefaultParagraphFont"/>
    <w:rsid w:val="009E292D"/>
  </w:style>
  <w:style w:type="character" w:customStyle="1" w:styleId="alt-edited1">
    <w:name w:val="alt-edited1"/>
    <w:basedOn w:val="DefaultParagraphFont"/>
    <w:rsid w:val="009E292D"/>
    <w:rPr>
      <w:color w:val="4D90F0"/>
    </w:rPr>
  </w:style>
  <w:style w:type="paragraph" w:styleId="Revision">
    <w:name w:val="Revision"/>
    <w:hidden/>
    <w:uiPriority w:val="99"/>
    <w:semiHidden/>
    <w:rsid w:val="009E292D"/>
    <w:pPr>
      <w:spacing w:after="0" w:line="240" w:lineRule="auto"/>
    </w:pPr>
  </w:style>
  <w:style w:type="paragraph" w:customStyle="1" w:styleId="bulletlist">
    <w:name w:val="bullet list"/>
    <w:basedOn w:val="BodyText"/>
    <w:rsid w:val="000A0B54"/>
    <w:pPr>
      <w:widowControl/>
      <w:numPr>
        <w:numId w:val="25"/>
      </w:numPr>
      <w:tabs>
        <w:tab w:val="clear" w:pos="648"/>
        <w:tab w:val="left" w:pos="288"/>
      </w:tabs>
      <w:spacing w:after="120" w:line="228" w:lineRule="auto"/>
      <w:ind w:left="576" w:hanging="288"/>
      <w:jc w:val="both"/>
    </w:pPr>
    <w:rPr>
      <w:rFonts w:eastAsia="MS Mincho" w:cs="Times New Roman"/>
      <w:spacing w:val="-1"/>
      <w:sz w:val="20"/>
      <w:szCs w:val="20"/>
    </w:rPr>
  </w:style>
  <w:style w:type="paragraph" w:customStyle="1" w:styleId="p">
    <w:name w:val="p"/>
    <w:basedOn w:val="Normal"/>
    <w:rsid w:val="00B81ABF"/>
    <w:pPr>
      <w:spacing w:before="240" w:after="100" w:afterAutospacing="1" w:line="240" w:lineRule="auto"/>
    </w:pPr>
    <w:rPr>
      <w:rFonts w:ascii="Times New Roman" w:eastAsia="Times New Roman" w:hAnsi="Times New Roman" w:cs="Times New Roman"/>
      <w:sz w:val="24"/>
      <w:szCs w:val="24"/>
      <w:lang w:val="en-IN" w:eastAsia="en-IN"/>
    </w:rPr>
  </w:style>
  <w:style w:type="character" w:styleId="EndnoteReference">
    <w:name w:val="endnote reference"/>
    <w:uiPriority w:val="99"/>
    <w:semiHidden/>
    <w:rsid w:val="005951F6"/>
    <w:rPr>
      <w:vertAlign w:val="superscript"/>
    </w:rPr>
  </w:style>
  <w:style w:type="table" w:customStyle="1" w:styleId="LightGrid-Accent11">
    <w:name w:val="Light Grid - Accent 11"/>
    <w:basedOn w:val="TableNormal"/>
    <w:uiPriority w:val="62"/>
    <w:rsid w:val="000E000B"/>
    <w:pPr>
      <w:spacing w:after="0" w:line="240" w:lineRule="auto"/>
    </w:p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18" w:space="0" w:color="5B9BD5" w:themeColor="accent1"/>
          <w:right w:val="single" w:sz="8" w:space="0" w:color="5B9BD5" w:themeColor="accent1"/>
          <w:insideH w:val="nil"/>
          <w:insideV w:val="single" w:sz="8" w:space="0" w:color="5B9BD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1"/>
          <w:left w:val="single" w:sz="8" w:space="0" w:color="5B9BD5" w:themeColor="accent1"/>
          <w:bottom w:val="single" w:sz="8" w:space="0" w:color="5B9BD5" w:themeColor="accent1"/>
          <w:right w:val="single" w:sz="8" w:space="0" w:color="5B9BD5" w:themeColor="accent1"/>
          <w:insideH w:val="nil"/>
          <w:insideV w:val="single" w:sz="8" w:space="0" w:color="5B9BD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tcPr>
    </w:tblStylePr>
    <w:tblStylePr w:type="band1Vert">
      <w:tblPr/>
      <w:tcPr>
        <w:tcBorders>
          <w:top w:val="single" w:sz="8" w:space="0" w:color="5B9BD5" w:themeColor="accent1"/>
          <w:left w:val="single" w:sz="8" w:space="0" w:color="5B9BD5" w:themeColor="accent1"/>
          <w:bottom w:val="single" w:sz="8" w:space="0" w:color="5B9BD5" w:themeColor="accent1"/>
          <w:right w:val="single" w:sz="8" w:space="0" w:color="5B9BD5" w:themeColor="accent1"/>
        </w:tcBorders>
        <w:shd w:val="clear" w:color="auto" w:fill="D6E6F4" w:themeFill="accent1" w:themeFillTint="3F"/>
      </w:tcPr>
    </w:tblStylePr>
    <w:tblStylePr w:type="band1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shd w:val="clear" w:color="auto" w:fill="D6E6F4" w:themeFill="accent1" w:themeFillTint="3F"/>
      </w:tcPr>
    </w:tblStylePr>
    <w:tblStylePr w:type="band2Horz">
      <w:tblPr/>
      <w:tcPr>
        <w:tcBorders>
          <w:top w:val="single" w:sz="8" w:space="0" w:color="5B9BD5" w:themeColor="accent1"/>
          <w:left w:val="single" w:sz="8" w:space="0" w:color="5B9BD5" w:themeColor="accent1"/>
          <w:bottom w:val="single" w:sz="8" w:space="0" w:color="5B9BD5" w:themeColor="accent1"/>
          <w:right w:val="single" w:sz="8" w:space="0" w:color="5B9BD5" w:themeColor="accent1"/>
          <w:insideV w:val="single" w:sz="8" w:space="0" w:color="5B9BD5" w:themeColor="accent1"/>
        </w:tcBorders>
      </w:tcPr>
    </w:tblStylePr>
  </w:style>
  <w:style w:type="paragraph" w:customStyle="1" w:styleId="GFP2012adresse">
    <w:name w:val="GFP2012_adresse"/>
    <w:basedOn w:val="Normal"/>
    <w:rsid w:val="00CC607F"/>
    <w:pPr>
      <w:spacing w:before="120" w:after="120" w:line="264" w:lineRule="auto"/>
      <w:jc w:val="both"/>
    </w:pPr>
    <w:rPr>
      <w:rFonts w:ascii="Times New Roman" w:eastAsia="Times New Roman" w:hAnsi="Times New Roman" w:cs="Times New Roman"/>
      <w:bCs/>
      <w:i/>
      <w:kern w:val="28"/>
      <w:sz w:val="20"/>
      <w:szCs w:val="20"/>
      <w:lang w:val="en-GB" w:eastAsia="es-ES"/>
    </w:rPr>
  </w:style>
  <w:style w:type="paragraph" w:customStyle="1" w:styleId="GFP2012motscles">
    <w:name w:val="GFP2012_mots_cles"/>
    <w:basedOn w:val="Normal"/>
    <w:rsid w:val="00CC607F"/>
    <w:pPr>
      <w:spacing w:before="120" w:after="120" w:line="264" w:lineRule="auto"/>
      <w:jc w:val="both"/>
    </w:pPr>
    <w:rPr>
      <w:rFonts w:ascii="Times New Roman" w:eastAsia="Times New Roman" w:hAnsi="Times New Roman" w:cs="Times New Roman"/>
      <w:kern w:val="28"/>
      <w:sz w:val="20"/>
      <w:szCs w:val="20"/>
      <w:lang w:val="en-GB" w:eastAsia="es-ES"/>
    </w:rPr>
  </w:style>
  <w:style w:type="paragraph" w:customStyle="1" w:styleId="GFP2011texte">
    <w:name w:val="GFP2011_texte"/>
    <w:basedOn w:val="Normal"/>
    <w:rsid w:val="00CC607F"/>
    <w:pPr>
      <w:spacing w:before="240" w:after="0" w:line="264" w:lineRule="auto"/>
    </w:pPr>
    <w:rPr>
      <w:rFonts w:ascii="Times New Roman" w:eastAsia="Times New Roman" w:hAnsi="Times New Roman" w:cs="Times New Roman"/>
      <w:bCs/>
      <w:kern w:val="28"/>
      <w:sz w:val="24"/>
      <w:szCs w:val="20"/>
      <w:lang w:val="en-GB" w:eastAsia="es-ES"/>
    </w:rPr>
  </w:style>
  <w:style w:type="character" w:customStyle="1" w:styleId="lse">
    <w:name w:val="lse"/>
    <w:basedOn w:val="DefaultParagraphFont"/>
    <w:rsid w:val="00CC607F"/>
  </w:style>
  <w:style w:type="character" w:customStyle="1" w:styleId="ls105">
    <w:name w:val="ls105"/>
    <w:basedOn w:val="DefaultParagraphFont"/>
    <w:rsid w:val="00CC607F"/>
  </w:style>
  <w:style w:type="paragraph" w:customStyle="1" w:styleId="ANAMETIN">
    <w:name w:val="ANA METIN"/>
    <w:rsid w:val="006D09CE"/>
    <w:pPr>
      <w:spacing w:after="0" w:line="320" w:lineRule="exact"/>
      <w:ind w:firstLine="283"/>
      <w:jc w:val="both"/>
    </w:pPr>
    <w:rPr>
      <w:rFonts w:ascii="PalatinoTürk" w:eastAsia="Times New Roman" w:hAnsi="PalatinoTürk" w:cs="Times New Roman"/>
      <w:sz w:val="21"/>
      <w:szCs w:val="20"/>
      <w:lang w:val="en-GB" w:eastAsia="en-GB"/>
    </w:rPr>
  </w:style>
  <w:style w:type="character" w:styleId="HTMLCode">
    <w:name w:val="HTML Code"/>
    <w:basedOn w:val="DefaultParagraphFont"/>
    <w:uiPriority w:val="99"/>
    <w:semiHidden/>
    <w:unhideWhenUsed/>
    <w:rsid w:val="006D09CE"/>
    <w:rPr>
      <w:rFonts w:ascii="Courier New" w:eastAsia="Times New Roman" w:hAnsi="Courier New" w:cs="Courier New"/>
      <w:sz w:val="20"/>
      <w:szCs w:val="20"/>
    </w:rPr>
  </w:style>
  <w:style w:type="character" w:customStyle="1" w:styleId="element-citation">
    <w:name w:val="element-citation"/>
    <w:basedOn w:val="DefaultParagraphFont"/>
    <w:rsid w:val="007A6FAB"/>
  </w:style>
  <w:style w:type="character" w:customStyle="1" w:styleId="ref-journal">
    <w:name w:val="ref-journal"/>
    <w:basedOn w:val="DefaultParagraphFont"/>
    <w:rsid w:val="007A6FAB"/>
  </w:style>
  <w:style w:type="paragraph" w:customStyle="1" w:styleId="parbodytext">
    <w:name w:val="parbodytext"/>
    <w:basedOn w:val="Normal"/>
    <w:link w:val="parbodytextChar"/>
    <w:rsid w:val="00CE5FE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EndNoteBibliographyTitle">
    <w:name w:val="EndNote Bibliography Title"/>
    <w:basedOn w:val="Normal"/>
    <w:link w:val="EndNoteBibliographyTitleChar"/>
    <w:rsid w:val="00CE5FE3"/>
    <w:pPr>
      <w:spacing w:after="0"/>
      <w:jc w:val="center"/>
    </w:pPr>
    <w:rPr>
      <w:rFonts w:ascii="Calibri" w:eastAsia="Times New Roman" w:hAnsi="Calibri" w:cs="Calibri"/>
      <w:noProof/>
      <w:sz w:val="24"/>
      <w:szCs w:val="24"/>
    </w:rPr>
  </w:style>
  <w:style w:type="character" w:customStyle="1" w:styleId="parbodytextChar">
    <w:name w:val="parbodytext Char"/>
    <w:basedOn w:val="DefaultParagraphFont"/>
    <w:link w:val="parbodytext"/>
    <w:rsid w:val="00CE5FE3"/>
    <w:rPr>
      <w:rFonts w:ascii="Times New Roman" w:eastAsia="Times New Roman" w:hAnsi="Times New Roman" w:cs="Times New Roman"/>
      <w:sz w:val="24"/>
      <w:szCs w:val="24"/>
    </w:rPr>
  </w:style>
  <w:style w:type="character" w:customStyle="1" w:styleId="EndNoteBibliographyTitleChar">
    <w:name w:val="EndNote Bibliography Title Char"/>
    <w:basedOn w:val="parbodytextChar"/>
    <w:link w:val="EndNoteBibliographyTitle"/>
    <w:rsid w:val="00CE5FE3"/>
    <w:rPr>
      <w:rFonts w:ascii="Calibri" w:eastAsia="Times New Roman" w:hAnsi="Calibri" w:cs="Calibri"/>
      <w:noProof/>
      <w:sz w:val="24"/>
      <w:szCs w:val="24"/>
    </w:rPr>
  </w:style>
  <w:style w:type="paragraph" w:customStyle="1" w:styleId="EndNoteBibliography">
    <w:name w:val="EndNote Bibliography"/>
    <w:basedOn w:val="Normal"/>
    <w:link w:val="EndNoteBibliographyChar"/>
    <w:rsid w:val="00CE5FE3"/>
    <w:pPr>
      <w:spacing w:line="240" w:lineRule="auto"/>
    </w:pPr>
    <w:rPr>
      <w:rFonts w:ascii="Calibri" w:eastAsia="Times New Roman" w:hAnsi="Calibri" w:cs="Calibri"/>
      <w:noProof/>
      <w:sz w:val="24"/>
      <w:szCs w:val="24"/>
    </w:rPr>
  </w:style>
  <w:style w:type="character" w:customStyle="1" w:styleId="EndNoteBibliographyChar">
    <w:name w:val="EndNote Bibliography Char"/>
    <w:basedOn w:val="parbodytextChar"/>
    <w:link w:val="EndNoteBibliography"/>
    <w:rsid w:val="00CE5FE3"/>
    <w:rPr>
      <w:rFonts w:ascii="Calibri" w:eastAsia="Times New Roman" w:hAnsi="Calibri" w:cs="Calibri"/>
      <w:noProof/>
      <w:sz w:val="24"/>
      <w:szCs w:val="24"/>
    </w:rPr>
  </w:style>
  <w:style w:type="character" w:customStyle="1" w:styleId="latitude">
    <w:name w:val="latitude"/>
    <w:basedOn w:val="DefaultParagraphFont"/>
    <w:rsid w:val="00464C20"/>
  </w:style>
  <w:style w:type="character" w:customStyle="1" w:styleId="longitude">
    <w:name w:val="longitude"/>
    <w:basedOn w:val="DefaultParagraphFont"/>
    <w:rsid w:val="00464C20"/>
  </w:style>
  <w:style w:type="character" w:customStyle="1" w:styleId="geo-dec">
    <w:name w:val="geo-dec"/>
    <w:basedOn w:val="DefaultParagraphFont"/>
    <w:rsid w:val="00464C20"/>
  </w:style>
  <w:style w:type="paragraph" w:customStyle="1" w:styleId="TextBody">
    <w:name w:val="Text Body"/>
    <w:basedOn w:val="Normal"/>
    <w:rsid w:val="00536AF0"/>
    <w:pPr>
      <w:suppressAutoHyphens/>
      <w:spacing w:after="140" w:line="288" w:lineRule="auto"/>
    </w:pPr>
    <w:rPr>
      <w:rFonts w:ascii="Calibri" w:eastAsia="Calibri" w:hAnsi="Calibri"/>
      <w:color w:val="00000A"/>
    </w:rPr>
  </w:style>
  <w:style w:type="paragraph" w:customStyle="1" w:styleId="Style9">
    <w:name w:val="Style9"/>
    <w:basedOn w:val="Normal"/>
    <w:uiPriority w:val="99"/>
    <w:rsid w:val="00262FBD"/>
    <w:pPr>
      <w:widowControl w:val="0"/>
      <w:autoSpaceDE w:val="0"/>
      <w:autoSpaceDN w:val="0"/>
      <w:adjustRightInd w:val="0"/>
      <w:spacing w:after="0" w:line="230" w:lineRule="exact"/>
      <w:jc w:val="both"/>
    </w:pPr>
    <w:rPr>
      <w:rFonts w:ascii="Times New Roman" w:eastAsia="Times New Roman" w:hAnsi="Times New Roman" w:cs="Times New Roman"/>
      <w:sz w:val="24"/>
      <w:szCs w:val="24"/>
    </w:rPr>
  </w:style>
  <w:style w:type="character" w:customStyle="1" w:styleId="FontStyle16">
    <w:name w:val="Font Style16"/>
    <w:uiPriority w:val="99"/>
    <w:rsid w:val="00262FBD"/>
    <w:rPr>
      <w:rFonts w:ascii="Times New Roman" w:hAnsi="Times New Roman" w:cs="Times New Roman"/>
      <w:color w:val="000000"/>
      <w:sz w:val="20"/>
      <w:szCs w:val="20"/>
    </w:rPr>
  </w:style>
  <w:style w:type="paragraph" w:customStyle="1" w:styleId="Style1">
    <w:name w:val="Style1"/>
    <w:basedOn w:val="Normal"/>
    <w:uiPriority w:val="99"/>
    <w:rsid w:val="00262F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mwe-math-mathml-inline">
    <w:name w:val="mwe-math-mathml-inline"/>
    <w:basedOn w:val="DefaultParagraphFont"/>
    <w:rsid w:val="002A3ABA"/>
  </w:style>
  <w:style w:type="character" w:customStyle="1" w:styleId="hvr">
    <w:name w:val="hvr"/>
    <w:basedOn w:val="DefaultParagraphFont"/>
    <w:rsid w:val="005651F8"/>
  </w:style>
  <w:style w:type="table" w:styleId="MediumShading2">
    <w:name w:val="Medium Shading 2"/>
    <w:basedOn w:val="TableNormal"/>
    <w:uiPriority w:val="64"/>
    <w:rsid w:val="00224063"/>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GridTable5Dark-Accent1">
    <w:name w:val="Grid Table 5 Dark Accent 1"/>
    <w:basedOn w:val="TableNormal"/>
    <w:uiPriority w:val="50"/>
    <w:rsid w:val="00227AB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facetviewfilterchoicetext">
    <w:name w:val="facetview_filterchoice_text"/>
    <w:basedOn w:val="DefaultParagraphFont"/>
    <w:rsid w:val="00227ABA"/>
  </w:style>
  <w:style w:type="character" w:customStyle="1" w:styleId="facetviewfilterchoicecount">
    <w:name w:val="facetview_filterchoice_count"/>
    <w:basedOn w:val="DefaultParagraphFont"/>
    <w:rsid w:val="00227ABA"/>
  </w:style>
  <w:style w:type="table" w:styleId="PlainTable4">
    <w:name w:val="Plain Table 4"/>
    <w:basedOn w:val="TableNormal"/>
    <w:uiPriority w:val="44"/>
    <w:rsid w:val="00227ABA"/>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doaj.org/Bentham%20open" TargetMode="External"/><Relationship Id="rId18" Type="http://schemas.openxmlformats.org/officeDocument/2006/relationships/hyperlink" Target="https://doaj.org/toc/2110-5820"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doaj.org/Hindawi%20Publishing%20Corporation" TargetMode="External"/><Relationship Id="rId17" Type="http://schemas.openxmlformats.org/officeDocument/2006/relationships/hyperlink" Target="https://doaj.org/toc/2056-7529" TargetMode="External"/><Relationship Id="rId2" Type="http://schemas.openxmlformats.org/officeDocument/2006/relationships/numbering" Target="numbering.xml"/><Relationship Id="rId16" Type="http://schemas.openxmlformats.org/officeDocument/2006/relationships/hyperlink" Target="https://doaj.org/toc/2364-5504" TargetMode="External"/><Relationship Id="rId20" Type="http://schemas.openxmlformats.org/officeDocument/2006/relationships/hyperlink" Target="https://doaj.org/toc/1998-391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oaj.org/articl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doaj.org/Termedia%20Publishing%20House" TargetMode="External"/><Relationship Id="rId23" Type="http://schemas.openxmlformats.org/officeDocument/2006/relationships/fontTable" Target="fontTable.xml"/><Relationship Id="rId10" Type="http://schemas.openxmlformats.org/officeDocument/2006/relationships/chart" Target="charts/chart2.xml"/><Relationship Id="rId19" Type="http://schemas.openxmlformats.org/officeDocument/2006/relationships/hyperlink" Target="https://doaj.org/toc/2156-9703"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doaj.org/Dove%20Medical%20Press"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ijesrt.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60"/>
      <c:rotY val="4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0.23098242764497487"/>
          <c:y val="4.0088678235608896E-2"/>
          <c:w val="0.7690175723550251"/>
          <c:h val="0.83641464719822656"/>
        </c:manualLayout>
      </c:layout>
      <c:pie3DChart>
        <c:varyColors val="1"/>
        <c:ser>
          <c:idx val="0"/>
          <c:order val="0"/>
          <c:tx>
            <c:strRef>
              <c:f>Sheet1!$B$1</c:f>
              <c:strCache>
                <c:ptCount val="1"/>
                <c:pt idx="0">
                  <c:v>No of Journals</c:v>
                </c:pt>
              </c:strCache>
            </c:strRef>
          </c:tx>
          <c:spPr>
            <a:scene3d>
              <a:camera prst="orthographicFront"/>
              <a:lightRig rig="threePt" dir="t"/>
            </a:scene3d>
            <a:sp3d>
              <a:bevelT w="165100" prst="coolSlant"/>
            </a:sp3d>
          </c:spPr>
          <c:dPt>
            <c:idx val="0"/>
            <c:bubble3D val="0"/>
            <c:spPr>
              <a:gradFill rotWithShape="1">
                <a:gsLst>
                  <a:gs pos="0">
                    <a:schemeClr val="accent1">
                      <a:satMod val="103000"/>
                      <a:lumMod val="102000"/>
                      <a:tint val="94000"/>
                    </a:schemeClr>
                  </a:gs>
                  <a:gs pos="50000">
                    <a:schemeClr val="accent1">
                      <a:satMod val="110000"/>
                      <a:lumMod val="100000"/>
                      <a:shade val="100000"/>
                    </a:schemeClr>
                  </a:gs>
                  <a:gs pos="100000">
                    <a:schemeClr val="accent1">
                      <a:lumMod val="99000"/>
                      <a:satMod val="120000"/>
                      <a:shade val="78000"/>
                    </a:schemeClr>
                  </a:gs>
                </a:gsLst>
                <a:lin ang="5400000" scaled="0"/>
              </a:gradFill>
              <a:ln>
                <a:noFill/>
              </a:ln>
              <a:effectLst/>
              <a:scene3d>
                <a:camera prst="orthographicFront"/>
                <a:lightRig rig="threePt" dir="t"/>
              </a:scene3d>
              <a:sp3d>
                <a:bevelT w="165100" prst="coolSlant"/>
              </a:sp3d>
            </c:spPr>
          </c:dPt>
          <c:dPt>
            <c:idx val="1"/>
            <c:bubble3D val="0"/>
            <c:spPr>
              <a:gradFill rotWithShape="1">
                <a:gsLst>
                  <a:gs pos="0">
                    <a:schemeClr val="accent2">
                      <a:satMod val="103000"/>
                      <a:lumMod val="102000"/>
                      <a:tint val="94000"/>
                    </a:schemeClr>
                  </a:gs>
                  <a:gs pos="50000">
                    <a:schemeClr val="accent2">
                      <a:satMod val="110000"/>
                      <a:lumMod val="100000"/>
                      <a:shade val="100000"/>
                    </a:schemeClr>
                  </a:gs>
                  <a:gs pos="100000">
                    <a:schemeClr val="accent2">
                      <a:lumMod val="99000"/>
                      <a:satMod val="120000"/>
                      <a:shade val="78000"/>
                    </a:schemeClr>
                  </a:gs>
                </a:gsLst>
                <a:lin ang="5400000" scaled="0"/>
              </a:gradFill>
              <a:ln>
                <a:noFill/>
              </a:ln>
              <a:effectLst/>
              <a:scene3d>
                <a:camera prst="orthographicFront"/>
                <a:lightRig rig="threePt" dir="t"/>
              </a:scene3d>
              <a:sp3d>
                <a:bevelT w="165100" prst="coolSlant"/>
              </a:sp3d>
            </c:spPr>
          </c:dPt>
          <c:dPt>
            <c:idx val="2"/>
            <c:bubble3D val="0"/>
            <c:spPr>
              <a:gradFill rotWithShape="1">
                <a:gsLst>
                  <a:gs pos="0">
                    <a:schemeClr val="accent3">
                      <a:satMod val="103000"/>
                      <a:lumMod val="102000"/>
                      <a:tint val="94000"/>
                    </a:schemeClr>
                  </a:gs>
                  <a:gs pos="50000">
                    <a:schemeClr val="accent3">
                      <a:satMod val="110000"/>
                      <a:lumMod val="100000"/>
                      <a:shade val="100000"/>
                    </a:schemeClr>
                  </a:gs>
                  <a:gs pos="100000">
                    <a:schemeClr val="accent3">
                      <a:lumMod val="99000"/>
                      <a:satMod val="120000"/>
                      <a:shade val="78000"/>
                    </a:schemeClr>
                  </a:gs>
                </a:gsLst>
                <a:lin ang="5400000" scaled="0"/>
              </a:gradFill>
              <a:ln>
                <a:noFill/>
              </a:ln>
              <a:effectLst/>
              <a:scene3d>
                <a:camera prst="orthographicFront"/>
                <a:lightRig rig="threePt" dir="t"/>
              </a:scene3d>
              <a:sp3d>
                <a:bevelT w="165100" prst="coolSlant"/>
              </a:sp3d>
            </c:spPr>
          </c:dPt>
          <c:dPt>
            <c:idx val="3"/>
            <c:bubble3D val="0"/>
            <c:spPr>
              <a:gradFill rotWithShape="1">
                <a:gsLst>
                  <a:gs pos="0">
                    <a:schemeClr val="accent4">
                      <a:satMod val="103000"/>
                      <a:lumMod val="102000"/>
                      <a:tint val="94000"/>
                    </a:schemeClr>
                  </a:gs>
                  <a:gs pos="50000">
                    <a:schemeClr val="accent4">
                      <a:satMod val="110000"/>
                      <a:lumMod val="100000"/>
                      <a:shade val="100000"/>
                    </a:schemeClr>
                  </a:gs>
                  <a:gs pos="100000">
                    <a:schemeClr val="accent4">
                      <a:lumMod val="99000"/>
                      <a:satMod val="120000"/>
                      <a:shade val="78000"/>
                    </a:schemeClr>
                  </a:gs>
                </a:gsLst>
                <a:lin ang="5400000" scaled="0"/>
              </a:gradFill>
              <a:ln>
                <a:noFill/>
              </a:ln>
              <a:effectLst/>
              <a:scene3d>
                <a:camera prst="orthographicFront"/>
                <a:lightRig rig="threePt" dir="t"/>
              </a:scene3d>
              <a:sp3d>
                <a:bevelT w="165100" prst="coolSlant"/>
              </a:sp3d>
            </c:spPr>
          </c:dPt>
          <c:dPt>
            <c:idx val="4"/>
            <c:bubble3D val="0"/>
            <c:spPr>
              <a:gradFill rotWithShape="1">
                <a:gsLst>
                  <a:gs pos="0">
                    <a:schemeClr val="accent5">
                      <a:satMod val="103000"/>
                      <a:lumMod val="102000"/>
                      <a:tint val="94000"/>
                    </a:schemeClr>
                  </a:gs>
                  <a:gs pos="50000">
                    <a:schemeClr val="accent5">
                      <a:satMod val="110000"/>
                      <a:lumMod val="100000"/>
                      <a:shade val="100000"/>
                    </a:schemeClr>
                  </a:gs>
                  <a:gs pos="100000">
                    <a:schemeClr val="accent5">
                      <a:lumMod val="99000"/>
                      <a:satMod val="120000"/>
                      <a:shade val="78000"/>
                    </a:schemeClr>
                  </a:gs>
                </a:gsLst>
                <a:lin ang="5400000" scaled="0"/>
              </a:gradFill>
              <a:ln>
                <a:noFill/>
              </a:ln>
              <a:effectLst/>
              <a:scene3d>
                <a:camera prst="orthographicFront"/>
                <a:lightRig rig="threePt" dir="t"/>
              </a:scene3d>
              <a:sp3d>
                <a:bevelT w="165100" prst="coolSlant"/>
              </a:sp3d>
            </c:spPr>
          </c:dPt>
          <c:dPt>
            <c:idx val="5"/>
            <c:bubble3D val="0"/>
            <c:spPr>
              <a:gradFill rotWithShape="1">
                <a:gsLst>
                  <a:gs pos="0">
                    <a:schemeClr val="accent6">
                      <a:satMod val="103000"/>
                      <a:lumMod val="102000"/>
                      <a:tint val="94000"/>
                    </a:schemeClr>
                  </a:gs>
                  <a:gs pos="50000">
                    <a:schemeClr val="accent6">
                      <a:satMod val="110000"/>
                      <a:lumMod val="100000"/>
                      <a:shade val="100000"/>
                    </a:schemeClr>
                  </a:gs>
                  <a:gs pos="100000">
                    <a:schemeClr val="accent6">
                      <a:lumMod val="99000"/>
                      <a:satMod val="120000"/>
                      <a:shade val="78000"/>
                    </a:schemeClr>
                  </a:gs>
                </a:gsLst>
                <a:lin ang="5400000" scaled="0"/>
              </a:gradFill>
              <a:ln>
                <a:noFill/>
              </a:ln>
              <a:effectLst/>
              <a:scene3d>
                <a:camera prst="orthographicFront"/>
                <a:lightRig rig="threePt" dir="t"/>
              </a:scene3d>
              <a:sp3d>
                <a:bevelT w="165100" prst="coolSlant"/>
              </a:sp3d>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2"/>
                    </a:solidFill>
                    <a:latin typeface="+mn-lt"/>
                    <a:ea typeface="+mn-ea"/>
                    <a:cs typeface="+mn-cs"/>
                  </a:defRPr>
                </a:pPr>
                <a:endParaRPr lang="en-US"/>
              </a:p>
            </c:txPr>
            <c:dLblPos val="ctr"/>
            <c:showLegendKey val="0"/>
            <c:showVal val="1"/>
            <c:showCatName val="0"/>
            <c:showSerName val="0"/>
            <c:showPercent val="0"/>
            <c:showBubbleSize val="0"/>
            <c:showLeaderLines val="0"/>
            <c:extLst>
              <c:ext xmlns:c15="http://schemas.microsoft.com/office/drawing/2012/chart" uri="{CE6537A1-D6FC-4f65-9D91-7224C49458BB}"/>
            </c:extLst>
          </c:dLbls>
          <c:cat>
            <c:strRef>
              <c:f>Sheet1!$A$2:$A$7</c:f>
              <c:strCache>
                <c:ptCount val="6"/>
                <c:pt idx="0">
                  <c:v>Medical science</c:v>
                </c:pt>
                <c:pt idx="1">
                  <c:v>General Science</c:v>
                </c:pt>
                <c:pt idx="2">
                  <c:v>Social science</c:v>
                </c:pt>
                <c:pt idx="3">
                  <c:v>Technology</c:v>
                </c:pt>
                <c:pt idx="4">
                  <c:v>Education &amp; Law</c:v>
                </c:pt>
                <c:pt idx="5">
                  <c:v>others</c:v>
                </c:pt>
              </c:strCache>
            </c:strRef>
          </c:cat>
          <c:val>
            <c:numRef>
              <c:f>Sheet1!$B$2:$B$7</c:f>
              <c:numCache>
                <c:formatCode>General</c:formatCode>
                <c:ptCount val="6"/>
                <c:pt idx="0">
                  <c:v>1132</c:v>
                </c:pt>
                <c:pt idx="1">
                  <c:v>1049</c:v>
                </c:pt>
                <c:pt idx="2">
                  <c:v>980</c:v>
                </c:pt>
                <c:pt idx="3">
                  <c:v>904</c:v>
                </c:pt>
                <c:pt idx="4">
                  <c:v>842</c:v>
                </c:pt>
                <c:pt idx="5">
                  <c:v>4556</c:v>
                </c:pt>
              </c:numCache>
            </c:numRef>
          </c:val>
        </c:ser>
        <c:dLbls>
          <c:showLegendKey val="0"/>
          <c:showVal val="0"/>
          <c:showCatName val="0"/>
          <c:showSerName val="0"/>
          <c:showPercent val="0"/>
          <c:showBubbleSize val="0"/>
          <c:showLeaderLines val="0"/>
        </c:dLbls>
      </c:pie3DChart>
      <c:spPr>
        <a:noFill/>
        <a:ln>
          <a:noFill/>
        </a:ln>
        <a:effectLst/>
      </c:spPr>
    </c:plotArea>
    <c:legend>
      <c:legendPos val="b"/>
      <c:layout>
        <c:manualLayout>
          <c:xMode val="edge"/>
          <c:yMode val="edge"/>
          <c:x val="5.5372573943952084E-2"/>
          <c:y val="5.9869021226715585E-2"/>
          <c:w val="0.2793891458634935"/>
          <c:h val="0.85598858395127797"/>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2"/>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2">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t>Articles</a:t>
            </a:r>
          </a:p>
        </c:rich>
      </c:tx>
      <c:layout>
        <c:manualLayout>
          <c:xMode val="edge"/>
          <c:yMode val="edge"/>
          <c:x val="0.42718614718614722"/>
          <c:y val="0"/>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6132254301545641E-2"/>
          <c:y val="9.5099675040619919E-2"/>
          <c:w val="0.91386774569845441"/>
          <c:h val="0.78909355080614918"/>
        </c:manualLayout>
      </c:layout>
      <c:bar3DChart>
        <c:barDir val="col"/>
        <c:grouping val="stacked"/>
        <c:varyColors val="0"/>
        <c:ser>
          <c:idx val="0"/>
          <c:order val="0"/>
          <c:tx>
            <c:strRef>
              <c:f>Sheet1!$B$1</c:f>
              <c:strCache>
                <c:ptCount val="1"/>
                <c:pt idx="0">
                  <c:v>No. of Articles</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rgbClr val="002060"/>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Medical science</c:v>
                </c:pt>
                <c:pt idx="1">
                  <c:v>General Science</c:v>
                </c:pt>
                <c:pt idx="2">
                  <c:v>Social science</c:v>
                </c:pt>
                <c:pt idx="3">
                  <c:v>Technology</c:v>
                </c:pt>
                <c:pt idx="4">
                  <c:v>Education &amp; Law</c:v>
                </c:pt>
                <c:pt idx="5">
                  <c:v>others</c:v>
                </c:pt>
              </c:strCache>
            </c:strRef>
          </c:cat>
          <c:val>
            <c:numRef>
              <c:f>Sheet1!$B$2:$B$7</c:f>
              <c:numCache>
                <c:formatCode>General</c:formatCode>
                <c:ptCount val="6"/>
                <c:pt idx="0">
                  <c:v>725370</c:v>
                </c:pt>
                <c:pt idx="1">
                  <c:v>549079</c:v>
                </c:pt>
                <c:pt idx="2">
                  <c:v>221441</c:v>
                </c:pt>
                <c:pt idx="3">
                  <c:v>176787</c:v>
                </c:pt>
                <c:pt idx="4">
                  <c:v>82936</c:v>
                </c:pt>
                <c:pt idx="5">
                  <c:v>653803</c:v>
                </c:pt>
              </c:numCache>
            </c:numRef>
          </c:val>
        </c:ser>
        <c:dLbls>
          <c:showLegendKey val="0"/>
          <c:showVal val="0"/>
          <c:showCatName val="0"/>
          <c:showSerName val="0"/>
          <c:showPercent val="0"/>
          <c:showBubbleSize val="0"/>
        </c:dLbls>
        <c:gapWidth val="150"/>
        <c:shape val="box"/>
        <c:axId val="1066331664"/>
        <c:axId val="1066319152"/>
        <c:axId val="0"/>
      </c:bar3DChart>
      <c:catAx>
        <c:axId val="1066331664"/>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6319152"/>
        <c:crosses val="autoZero"/>
        <c:auto val="1"/>
        <c:lblAlgn val="ctr"/>
        <c:lblOffset val="100"/>
        <c:noMultiLvlLbl val="0"/>
      </c:catAx>
      <c:valAx>
        <c:axId val="10663191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06633166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5">
  <cs:axisTitle>
    <cs:lnRef idx="0"/>
    <cs:fillRef idx="0"/>
    <cs:effectRef idx="0"/>
    <cs:fontRef idx="minor">
      <a:schemeClr val="tx2"/>
    </cs:fontRef>
    <cs:defRPr sz="900" b="1" kern="1200"/>
  </cs:axisTitle>
  <cs:categoryAxis>
    <cs:lnRef idx="0"/>
    <cs:fillRef idx="0"/>
    <cs:effectRef idx="0"/>
    <cs:fontRef idx="minor">
      <a:schemeClr val="tx2"/>
    </cs:fontRef>
    <cs:spPr>
      <a:ln w="9525" cap="flat" cmpd="sng" algn="ctr">
        <a:solidFill>
          <a:schemeClr val="tx2">
            <a:lumMod val="15000"/>
            <a:lumOff val="85000"/>
          </a:schemeClr>
        </a:solidFill>
        <a:round/>
      </a:ln>
    </cs:spPr>
    <cs:defRPr sz="900" kern="1200"/>
  </cs:categoryAxis>
  <cs:chartArea mods="allowNoFillOverride allowNoLineOverride">
    <cs:lnRef idx="0"/>
    <cs:fillRef idx="0"/>
    <cs:effectRef idx="0"/>
    <cs:fontRef idx="minor">
      <a:schemeClr val="tx2"/>
    </cs:fontRef>
    <cs:spPr>
      <a:solidFill>
        <a:schemeClr val="bg1"/>
      </a:solidFill>
      <a:ln w="9525" cap="flat" cmpd="sng" algn="ctr">
        <a:solidFill>
          <a:schemeClr val="tx2">
            <a:lumMod val="15000"/>
            <a:lumOff val="85000"/>
          </a:schemeClr>
        </a:solidFill>
        <a:round/>
      </a:ln>
    </cs:spPr>
    <cs:defRPr sz="900" kern="1200"/>
  </cs:chartArea>
  <cs:dataLabel>
    <cs:lnRef idx="0"/>
    <cs:fillRef idx="0"/>
    <cs:effectRef idx="0"/>
    <cs:fontRef idx="minor">
      <a:schemeClr val="tx2"/>
    </cs:fontRef>
    <cs:defRPr sz="900" kern="1200"/>
  </cs:dataLabel>
  <cs:dataLabelCallout>
    <cs:lnRef idx="0"/>
    <cs:fillRef idx="0"/>
    <cs:effectRef idx="0"/>
    <cs:fontRef idx="minor">
      <a:schemeClr val="dk2">
        <a:lumMod val="7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3">
      <cs:styleClr val="auto"/>
    </cs:fillRef>
    <cs:effectRef idx="2"/>
    <cs:fontRef idx="minor">
      <a:schemeClr val="tx2"/>
    </cs:fontRef>
  </cs:dataPoint>
  <cs:dataPoint3D>
    <cs:lnRef idx="0"/>
    <cs:fillRef idx="3">
      <cs:styleClr val="auto"/>
    </cs:fillRef>
    <cs:effectRef idx="2"/>
    <cs:fontRef idx="minor">
      <a:schemeClr val="tx2"/>
    </cs:fontRef>
  </cs:dataPoint3D>
  <cs:dataPointLine>
    <cs:lnRef idx="0">
      <cs:styleClr val="auto"/>
    </cs:lnRef>
    <cs:fillRef idx="3"/>
    <cs:effectRef idx="2"/>
    <cs:fontRef idx="minor">
      <a:schemeClr val="tx2"/>
    </cs:fontRef>
    <cs:spPr>
      <a:ln w="31750" cap="rnd">
        <a:solidFill>
          <a:schemeClr val="phClr"/>
        </a:solidFill>
        <a:round/>
      </a:ln>
    </cs:spPr>
  </cs:dataPointLine>
  <cs:dataPointMarker>
    <cs:lnRef idx="0"/>
    <cs:fillRef idx="3">
      <cs:styleClr val="auto"/>
    </cs:fillRef>
    <cs:effectRef idx="2"/>
    <cs:fontRef idx="minor">
      <a:schemeClr val="tx2"/>
    </cs:fontRef>
    <cs:spPr>
      <a:ln w="12700">
        <a:solidFill>
          <a:schemeClr val="lt2"/>
        </a:solidFill>
        <a:round/>
      </a:ln>
    </cs:spPr>
  </cs:dataPointMarker>
  <cs:dataPointMarkerLayout symbol="circle" size="6"/>
  <cs:dataPointWireframe>
    <cs:lnRef idx="0">
      <cs:styleClr val="auto"/>
    </cs:lnRef>
    <cs:fillRef idx="3"/>
    <cs:effectRef idx="2"/>
    <cs:fontRef idx="minor">
      <a:schemeClr val="tx2"/>
    </cs:fontRef>
    <cs:spPr>
      <a:ln w="9525" cap="rnd">
        <a:solidFill>
          <a:schemeClr val="phClr"/>
        </a:solidFill>
        <a:round/>
      </a:ln>
    </cs:spPr>
  </cs:dataPointWireframe>
  <cs:dataTable>
    <cs:lnRef idx="0"/>
    <cs:fillRef idx="0"/>
    <cs:effectRef idx="0"/>
    <cs:fontRef idx="minor">
      <a:schemeClr val="tx2"/>
    </cs:fontRef>
    <cs:spPr>
      <a:ln w="9525">
        <a:solidFill>
          <a:schemeClr val="tx2">
            <a:lumMod val="15000"/>
            <a:lumOff val="85000"/>
          </a:schemeClr>
        </a:solidFill>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2"/>
    </cs:fontRef>
    <cs:spPr>
      <a:ln w="9525">
        <a:solidFill>
          <a:schemeClr val="tx2">
            <a:lumMod val="60000"/>
            <a:lumOff val="40000"/>
          </a:schemeClr>
        </a:solidFill>
        <a:prstDash val="dash"/>
      </a:ln>
    </cs:spPr>
  </cs:dropLine>
  <cs:errorBar>
    <cs:lnRef idx="0"/>
    <cs:fillRef idx="0"/>
    <cs:effectRef idx="0"/>
    <cs:fontRef idx="minor">
      <a:schemeClr val="tx2"/>
    </cs:fontRef>
    <cs:spPr>
      <a:ln w="9525">
        <a:solidFill>
          <a:schemeClr val="tx2">
            <a:lumMod val="75000"/>
          </a:schemeClr>
        </a:solidFill>
        <a:round/>
      </a:ln>
    </cs:spPr>
  </cs:errorBar>
  <cs:floor>
    <cs:lnRef idx="0"/>
    <cs:fillRef idx="0"/>
    <cs:effectRef idx="0"/>
    <cs:fontRef idx="minor">
      <a:schemeClr val="tx2"/>
    </cs:fontRef>
  </cs:floor>
  <cs:gridlineMajor>
    <cs:lnRef idx="0"/>
    <cs:fillRef idx="0"/>
    <cs:effectRef idx="0"/>
    <cs:fontRef idx="minor">
      <a:schemeClr val="tx2"/>
    </cs:fontRef>
    <cs:spPr>
      <a:ln w="9525" cap="flat" cmpd="sng" algn="ctr">
        <a:solidFill>
          <a:schemeClr val="tx2">
            <a:lumMod val="15000"/>
            <a:lumOff val="85000"/>
          </a:schemeClr>
        </a:solidFill>
        <a:round/>
      </a:ln>
    </cs:spPr>
  </cs:gridlineMajor>
  <cs:gridlineMinor>
    <cs:lnRef idx="0"/>
    <cs:fillRef idx="0"/>
    <cs:effectRef idx="0"/>
    <cs:fontRef idx="minor">
      <a:schemeClr val="tx2"/>
    </cs:fontRef>
    <cs:spPr>
      <a:ln>
        <a:solidFill>
          <a:schemeClr val="tx2">
            <a:lumMod val="5000"/>
            <a:lumOff val="95000"/>
          </a:schemeClr>
        </a:solidFill>
      </a:ln>
    </cs:spPr>
  </cs:gridlineMinor>
  <cs:hiLoLine>
    <cs:lnRef idx="0"/>
    <cs:fillRef idx="0"/>
    <cs:effectRef idx="0"/>
    <cs:fontRef idx="minor">
      <a:schemeClr val="tx2"/>
    </cs:fontRef>
    <cs:spPr>
      <a:ln w="9525">
        <a:solidFill>
          <a:schemeClr val="tx2">
            <a:lumMod val="60000"/>
            <a:lumOff val="40000"/>
          </a:schemeClr>
        </a:solidFill>
        <a:prstDash val="dash"/>
      </a:ln>
    </cs:spPr>
  </cs:hiLoLine>
  <cs:leaderLine>
    <cs:lnRef idx="0"/>
    <cs:fillRef idx="0"/>
    <cs:effectRef idx="0"/>
    <cs:fontRef idx="minor">
      <a:schemeClr val="tx2"/>
    </cs:fontRef>
    <cs:spPr>
      <a:ln w="9525">
        <a:solidFill>
          <a:schemeClr val="tx2">
            <a:lumMod val="35000"/>
            <a:lumOff val="65000"/>
          </a:schemeClr>
        </a:solidFill>
      </a:ln>
    </cs:spPr>
  </cs:leaderLine>
  <cs:legend>
    <cs:lnRef idx="0"/>
    <cs:fillRef idx="0"/>
    <cs:effectRef idx="0"/>
    <cs:fontRef idx="minor">
      <a:schemeClr val="tx2"/>
    </cs:fontRef>
    <cs:defRPr sz="900" kern="1200"/>
  </cs:legend>
  <cs:plotArea>
    <cs:lnRef idx="0"/>
    <cs:fillRef idx="0"/>
    <cs:effectRef idx="0"/>
    <cs:fontRef idx="minor">
      <a:schemeClr val="tx2"/>
    </cs:fontRef>
  </cs:plotArea>
  <cs:plotArea3D>
    <cs:lnRef idx="0"/>
    <cs:fillRef idx="0"/>
    <cs:effectRef idx="0"/>
    <cs:fontRef idx="minor">
      <a:schemeClr val="tx2"/>
    </cs:fontRef>
  </cs:plotArea3D>
  <cs:seriesAxis>
    <cs:lnRef idx="0"/>
    <cs:fillRef idx="0"/>
    <cs:effectRef idx="0"/>
    <cs:fontRef idx="minor">
      <a:schemeClr val="tx2"/>
    </cs:fontRef>
    <cs:spPr>
      <a:ln w="9525" cap="flat" cmpd="sng" algn="ctr">
        <a:solidFill>
          <a:schemeClr val="tx2">
            <a:lumMod val="15000"/>
            <a:lumOff val="85000"/>
          </a:schemeClr>
        </a:solidFill>
        <a:round/>
      </a:ln>
    </cs:spPr>
    <cs:defRPr sz="900" kern="1200"/>
  </cs:seriesAxis>
  <cs:seriesLine>
    <cs:lnRef idx="0"/>
    <cs:fillRef idx="0"/>
    <cs:effectRef idx="0"/>
    <cs:fontRef idx="minor">
      <a:schemeClr val="tx2"/>
    </cs:fontRef>
    <cs:spPr>
      <a:ln w="9525">
        <a:solidFill>
          <a:schemeClr val="tx2">
            <a:lumMod val="60000"/>
            <a:lumOff val="40000"/>
          </a:schemeClr>
        </a:solidFill>
        <a:prstDash val="dash"/>
      </a:ln>
    </cs:spPr>
  </cs:seriesLine>
  <cs:title>
    <cs:lnRef idx="0"/>
    <cs:fillRef idx="0"/>
    <cs:effectRef idx="0"/>
    <cs:fontRef idx="minor">
      <a:schemeClr val="tx2"/>
    </cs:fontRef>
    <cs:defRPr sz="1600" b="1" kern="1200"/>
  </cs:title>
  <cs:trendline>
    <cs:lnRef idx="0">
      <cs:styleClr val="auto"/>
    </cs:lnRef>
    <cs:fillRef idx="0"/>
    <cs:effectRef idx="0"/>
    <cs:fontRef idx="minor">
      <a:schemeClr val="tx2"/>
    </cs:fontRef>
    <cs:spPr>
      <a:ln w="19050" cap="rnd">
        <a:solidFill>
          <a:schemeClr val="phClr"/>
        </a:solidFill>
        <a:prstDash val="sysDash"/>
      </a:ln>
    </cs:spPr>
  </cs:trendline>
  <cs:trendlineLabel>
    <cs:lnRef idx="0"/>
    <cs:fillRef idx="0"/>
    <cs:effectRef idx="0"/>
    <cs:fontRef idx="minor">
      <a:schemeClr val="tx2"/>
    </cs:fontRef>
    <cs:defRPr sz="900" kern="1200"/>
  </cs:trendlineLabel>
  <cs:upBar>
    <cs:lnRef idx="0"/>
    <cs:fillRef idx="0"/>
    <cs:effectRef idx="0"/>
    <cs:fontRef idx="minor">
      <a:schemeClr val="tx2"/>
    </cs:fontRef>
    <cs:spPr>
      <a:solidFill>
        <a:schemeClr val="lt1"/>
      </a:solidFill>
      <a:ln w="9525">
        <a:solidFill>
          <a:schemeClr val="tx1">
            <a:lumMod val="15000"/>
            <a:lumOff val="85000"/>
          </a:schemeClr>
        </a:solidFill>
      </a:ln>
    </cs:spPr>
  </cs:upBar>
  <cs:valueAxis>
    <cs:lnRef idx="0"/>
    <cs:fillRef idx="0"/>
    <cs:effectRef idx="0"/>
    <cs:fontRef idx="minor">
      <a:schemeClr val="tx2"/>
    </cs:fontRef>
    <cs:defRPr sz="900" kern="1200"/>
  </cs:valueAxis>
  <cs:wall>
    <cs:lnRef idx="0"/>
    <cs:fillRef idx="0"/>
    <cs:effectRef idx="0"/>
    <cs:fontRef idx="minor">
      <a:schemeClr val="tx2"/>
    </cs:fontRef>
  </cs:wall>
</cs:chartStyle>
</file>

<file path=word/charts/style2.xml><?xml version="1.0" encoding="utf-8"?>
<cs:chartStyle xmlns:cs="http://schemas.microsoft.com/office/drawing/2012/chartStyle" xmlns:a="http://schemas.openxmlformats.org/drawingml/2006/main" id="28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AE6ED-3B20-421E-AAC8-FD622CADBA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2878</Words>
  <Characters>16410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JOURNALS IN MEDICAL SCIENCE: THE DEVELOPMENTS SO FAR</dc:title>
  <dc:subject/>
  <dc:creator>Rampyari</dc:creator>
  <cp:keywords/>
  <dc:description/>
  <cp:lastModifiedBy>Rampyari</cp:lastModifiedBy>
  <cp:revision>6</cp:revision>
  <dcterms:created xsi:type="dcterms:W3CDTF">2017-02-06T16:02:00Z</dcterms:created>
  <dcterms:modified xsi:type="dcterms:W3CDTF">2017-02-10T08:34:00Z</dcterms:modified>
</cp:coreProperties>
</file>